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ind w:leftChars="0"/>
        <w:jc w:val="center"/>
      </w:pPr>
      <w:bookmarkStart w:id="0" w:name="_Toc1042"/>
      <w:r>
        <w:rPr>
          <w:rFonts w:hint="eastAsia"/>
          <w:sz w:val="30"/>
          <w:szCs w:val="30"/>
          <w:lang w:val="en-US" w:eastAsia="zh-CN"/>
        </w:rPr>
        <w:t>广东开放大学期末考试注意事项</w:t>
      </w:r>
    </w:p>
    <w:p>
      <w:pPr>
        <w:pStyle w:val="2"/>
      </w:pPr>
      <w:r>
        <w:rPr>
          <w:rFonts w:hint="eastAsia"/>
        </w:rPr>
        <w:t>如何参加考试？</w:t>
      </w:r>
      <w:bookmarkEnd w:id="0"/>
    </w:p>
    <w:p>
      <w:pPr>
        <w:ind w:firstLine="480"/>
        <w:rPr>
          <w:lang w:eastAsia="zh-CN"/>
        </w:rPr>
      </w:pPr>
      <w:r>
        <w:rPr>
          <w:lang w:eastAsia="zh-CN"/>
        </w:rPr>
        <w:t>学生通过自己的用户名及密码登录进平台之后，</w:t>
      </w:r>
      <w:r>
        <w:rPr>
          <w:rFonts w:hint="eastAsia"/>
          <w:lang w:eastAsia="zh-CN"/>
        </w:rPr>
        <w:t>可</w:t>
      </w:r>
      <w:r>
        <w:rPr>
          <w:lang w:eastAsia="zh-CN"/>
        </w:rPr>
        <w:t>看到如下的界面：</w:t>
      </w:r>
    </w:p>
    <w:p>
      <w:pPr>
        <w:keepNext/>
        <w:ind w:firstLine="199" w:firstLineChars="83"/>
      </w:pPr>
      <w:r>
        <w:drawing>
          <wp:inline distT="0" distB="0" distL="114300" distR="114300">
            <wp:extent cx="5267325" cy="3065780"/>
            <wp:effectExtent l="0" t="0" r="5715" b="1270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图 </w:t>
      </w:r>
      <w:r>
        <w:rPr>
          <w:rFonts w:hint="eastAsia"/>
          <w:lang w:val="en-US" w:eastAsia="zh-CN"/>
        </w:rPr>
        <w:t>76</w:t>
      </w:r>
      <w:r>
        <w:rPr>
          <w:lang w:eastAsia="zh-CN"/>
        </w:rPr>
        <w:t>学生操作界面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该考试列表</w:t>
      </w:r>
      <w:r>
        <w:rPr>
          <w:lang w:eastAsia="zh-CN"/>
        </w:rPr>
        <w:t>默认</w:t>
      </w:r>
      <w:r>
        <w:rPr>
          <w:rFonts w:hint="eastAsia"/>
          <w:lang w:eastAsia="zh-CN"/>
        </w:rPr>
        <w:t>展示</w:t>
      </w:r>
      <w:r>
        <w:rPr>
          <w:lang w:eastAsia="zh-CN"/>
        </w:rPr>
        <w:t>进行的考试，</w:t>
      </w:r>
      <w:r>
        <w:rPr>
          <w:rFonts w:hint="eastAsia"/>
          <w:lang w:eastAsia="zh-CN"/>
        </w:rPr>
        <w:t>可通过</w:t>
      </w:r>
      <w:r>
        <w:rPr>
          <w:lang w:eastAsia="zh-CN"/>
        </w:rPr>
        <w:t>右上角的筛选按钮筛选其他状态：</w:t>
      </w:r>
      <w:r>
        <w:rPr>
          <w:rFonts w:hint="eastAsia"/>
          <w:lang w:eastAsia="zh-CN"/>
        </w:rPr>
        <w:t>未开始</w:t>
      </w:r>
      <w:r>
        <w:rPr>
          <w:lang w:eastAsia="zh-CN"/>
        </w:rPr>
        <w:t>、</w:t>
      </w:r>
      <w:r>
        <w:rPr>
          <w:rFonts w:hint="eastAsia"/>
          <w:lang w:eastAsia="zh-CN"/>
        </w:rPr>
        <w:t>进行中及已</w:t>
      </w:r>
      <w:r>
        <w:rPr>
          <w:lang w:eastAsia="zh-CN"/>
        </w:rPr>
        <w:t>结束的考试。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第一步，点击“去考试”，进入考试信息确认页：</w:t>
      </w:r>
    </w:p>
    <w:p>
      <w:pPr>
        <w:ind w:firstLine="480"/>
      </w:pPr>
      <w:r>
        <w:drawing>
          <wp:inline distT="0" distB="0" distL="114300" distR="114300">
            <wp:extent cx="5262880" cy="2783205"/>
            <wp:effectExtent l="0" t="0" r="10160" b="571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rFonts w:eastAsiaTheme="minorEastAsia"/>
          <w:lang w:eastAsia="zh-CN"/>
        </w:rPr>
      </w:pPr>
      <w:r>
        <w:rPr>
          <w:lang w:eastAsia="zh-CN"/>
        </w:rPr>
        <w:t xml:space="preserve">图 </w:t>
      </w:r>
      <w:r>
        <w:rPr>
          <w:rFonts w:hint="eastAsia"/>
          <w:lang w:val="en-US" w:eastAsia="zh-CN"/>
        </w:rPr>
        <w:t>77</w:t>
      </w:r>
      <w:r>
        <w:rPr>
          <w:rFonts w:hint="eastAsia"/>
          <w:lang w:eastAsia="zh-CN"/>
        </w:rPr>
        <w:t xml:space="preserve"> 考试信息确认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第二步，确认好考试信息后，点击开始考试，进入作答页面：</w:t>
      </w:r>
    </w:p>
    <w:p>
      <w:pPr>
        <w:ind w:firstLine="48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4578985" cy="2555875"/>
            <wp:effectExtent l="0" t="0" r="8255" b="4445"/>
            <wp:docPr id="42" name="图片 42" descr="截图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截图/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1149" cy="256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rFonts w:eastAsiaTheme="minorEastAsia"/>
          <w:lang w:eastAsia="zh-CN"/>
        </w:rPr>
      </w:pPr>
      <w:r>
        <w:rPr>
          <w:lang w:eastAsia="zh-CN"/>
        </w:rPr>
        <w:t xml:space="preserve">图 </w:t>
      </w:r>
      <w:r>
        <w:rPr>
          <w:rFonts w:hint="eastAsia"/>
          <w:lang w:val="en-US" w:eastAsia="zh-CN"/>
        </w:rPr>
        <w:t>78</w:t>
      </w:r>
      <w:r>
        <w:rPr>
          <w:rFonts w:hint="eastAsia"/>
          <w:lang w:eastAsia="zh-CN"/>
        </w:rPr>
        <w:t xml:space="preserve"> 作答考试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第三步，合理分配考试时间，按要求作答，作答完成后，点击右上角的交卷按钮，提交答卷，考试完成。</w:t>
      </w:r>
    </w:p>
    <w:p>
      <w:pPr>
        <w:pStyle w:val="2"/>
      </w:pPr>
      <w:bookmarkStart w:id="1" w:name="_Toc24671"/>
      <w:r>
        <w:rPr>
          <w:rFonts w:hint="eastAsia"/>
        </w:rPr>
        <w:t>考试过程中需要注意什么？</w:t>
      </w:r>
      <w:bookmarkEnd w:id="1"/>
    </w:p>
    <w:p>
      <w:pPr>
        <w:pStyle w:val="3"/>
      </w:pPr>
      <w:bookmarkStart w:id="2" w:name="_Toc31410"/>
      <w:r>
        <w:rPr>
          <w:rFonts w:hint="eastAsia"/>
        </w:rPr>
        <w:t>一般注意事项</w:t>
      </w:r>
      <w:bookmarkEnd w:id="2"/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考试系统支持浏览器包括Google，火狐，360极速模式，IE9及以上。为保证考试过程的顺利进行，推荐使用Google浏览器。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val="en-US" w:eastAsia="zh-CN"/>
        </w:rPr>
        <w:t>推荐使用电脑原生摄像头，如果采用外接摄像头，请在测试考试期间调试好设备。</w:t>
      </w:r>
      <w:bookmarkStart w:id="6" w:name="_GoBack"/>
      <w:bookmarkEnd w:id="6"/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为了顺利完成考试，请在没有外界干扰的环境下进行考试，并关闭无关程序（尤其是下载工具），以确保网络连接畅通。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若考生在考试还未开始前</w:t>
      </w:r>
      <w:r>
        <w:rPr>
          <w:lang w:eastAsia="zh-CN"/>
        </w:rPr>
        <w:t>提前</w:t>
      </w:r>
      <w:r>
        <w:rPr>
          <w:rFonts w:hint="eastAsia"/>
          <w:lang w:eastAsia="zh-CN"/>
        </w:rPr>
        <w:t>登录</w:t>
      </w:r>
      <w:r>
        <w:rPr>
          <w:lang w:eastAsia="zh-CN"/>
        </w:rPr>
        <w:t>到考试列表中，</w:t>
      </w:r>
      <w:r>
        <w:rPr>
          <w:rFonts w:hint="eastAsia"/>
          <w:lang w:eastAsia="zh-CN"/>
        </w:rPr>
        <w:t>到了</w:t>
      </w:r>
      <w:r>
        <w:rPr>
          <w:lang w:eastAsia="zh-CN"/>
        </w:rPr>
        <w:t>考试开始时间，</w:t>
      </w:r>
      <w:r>
        <w:rPr>
          <w:rFonts w:hint="eastAsia"/>
          <w:lang w:eastAsia="zh-CN"/>
        </w:rPr>
        <w:t>考生</w:t>
      </w:r>
      <w:r>
        <w:rPr>
          <w:lang w:eastAsia="zh-CN"/>
        </w:rPr>
        <w:t>需手动刷新页面</w:t>
      </w:r>
      <w:r>
        <w:rPr>
          <w:rFonts w:hint="eastAsia"/>
          <w:lang w:eastAsia="zh-CN"/>
        </w:rPr>
        <w:t>获取考试</w:t>
      </w:r>
      <w:r>
        <w:rPr>
          <w:lang w:eastAsia="zh-CN"/>
        </w:rPr>
        <w:t>的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状态，</w:t>
      </w:r>
      <w:r>
        <w:rPr>
          <w:rFonts w:hint="eastAsia"/>
          <w:lang w:eastAsia="zh-CN"/>
        </w:rPr>
        <w:t>即可点击“去考试”</w:t>
      </w:r>
      <w:r>
        <w:rPr>
          <w:lang w:eastAsia="zh-CN"/>
        </w:rPr>
        <w:t>进入考试去</w:t>
      </w:r>
      <w:r>
        <w:rPr>
          <w:rFonts w:hint="eastAsia"/>
          <w:lang w:eastAsia="zh-CN"/>
        </w:rPr>
        <w:t>作答</w:t>
      </w:r>
      <w:r>
        <w:rPr>
          <w:lang w:eastAsia="zh-CN"/>
        </w:rPr>
        <w:t>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作答过程中，系统自动计时，考试时间结束系统会自动交卷，请把握好答题速度。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考生一次只能进入一堂考试，异地或用其他终端进入考试时，会将上一堂正在考的考试踢出。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考生只能在一个终端进入一堂考试，多终端同时进入一堂考试，会被踢出，只保留最新进入考试的终端继续作答。</w:t>
      </w:r>
    </w:p>
    <w:p>
      <w:pPr>
        <w:numPr>
          <w:ilvl w:val="0"/>
          <w:numId w:val="2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如遇突发情况，如断网断电、电脑死机等，请直接关闭计算机。当可以作答时，再次使用您账号密码重新登录，即可继续作答（答题记录已实时保存）。</w:t>
      </w:r>
    </w:p>
    <w:p>
      <w:pPr>
        <w:pStyle w:val="3"/>
      </w:pPr>
      <w:bookmarkStart w:id="3" w:name="_Toc7055"/>
      <w:r>
        <w:rPr>
          <w:rFonts w:hint="eastAsia"/>
        </w:rPr>
        <w:t>人脸识别考试注意事项</w:t>
      </w:r>
      <w:bookmarkEnd w:id="3"/>
    </w:p>
    <w:p>
      <w:pPr>
        <w:ind w:firstLine="480"/>
        <w:rPr>
          <w:lang w:eastAsia="zh-CN"/>
        </w:rPr>
      </w:pPr>
      <w:r>
        <w:rPr>
          <w:lang w:eastAsia="zh-CN"/>
        </w:rPr>
        <w:t>若</w:t>
      </w:r>
      <w:r>
        <w:rPr>
          <w:rFonts w:hint="eastAsia"/>
          <w:lang w:eastAsia="zh-CN"/>
        </w:rPr>
        <w:t>考试设置</w:t>
      </w:r>
      <w:r>
        <w:rPr>
          <w:lang w:eastAsia="zh-CN"/>
        </w:rPr>
        <w:t>了</w:t>
      </w:r>
      <w:r>
        <w:rPr>
          <w:rFonts w:hint="eastAsia"/>
          <w:lang w:eastAsia="zh-CN"/>
        </w:rPr>
        <w:t>人脸识别</w:t>
      </w:r>
      <w:r>
        <w:rPr>
          <w:lang w:eastAsia="zh-CN"/>
        </w:rPr>
        <w:t>，</w:t>
      </w:r>
      <w:r>
        <w:rPr>
          <w:rFonts w:hint="eastAsia"/>
          <w:lang w:eastAsia="zh-CN"/>
        </w:rPr>
        <w:t>推荐使用Google浏览器进行考试。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考试前</w:t>
      </w:r>
      <w:r>
        <w:rPr>
          <w:lang w:eastAsia="zh-CN"/>
        </w:rPr>
        <w:t>请</w:t>
      </w:r>
      <w:r>
        <w:rPr>
          <w:rFonts w:hint="eastAsia"/>
          <w:lang w:eastAsia="zh-CN"/>
        </w:rPr>
        <w:t>确认电脑</w:t>
      </w:r>
      <w:r>
        <w:rPr>
          <w:lang w:eastAsia="zh-CN"/>
        </w:rPr>
        <w:t>有可用的摄像头，</w:t>
      </w:r>
      <w:r>
        <w:rPr>
          <w:rFonts w:hint="eastAsia"/>
          <w:lang w:eastAsia="zh-CN"/>
        </w:rPr>
        <w:t>以保证</w:t>
      </w:r>
      <w:r>
        <w:rPr>
          <w:lang w:eastAsia="zh-CN"/>
        </w:rPr>
        <w:t>能够正常的</w:t>
      </w:r>
      <w:r>
        <w:rPr>
          <w:rFonts w:hint="eastAsia"/>
          <w:lang w:eastAsia="zh-CN"/>
        </w:rPr>
        <w:t>进行识别</w:t>
      </w:r>
      <w:r>
        <w:rPr>
          <w:lang w:eastAsia="zh-CN"/>
        </w:rPr>
        <w:t>。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考生点击“去考试”，进入人脸识别页面后：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第一步</w:t>
      </w:r>
      <w:r>
        <w:rPr>
          <w:lang w:eastAsia="zh-CN"/>
        </w:rPr>
        <w:t>，允许</w:t>
      </w:r>
      <w:r>
        <w:rPr>
          <w:rFonts w:hint="eastAsia"/>
          <w:lang w:eastAsia="zh-CN"/>
        </w:rPr>
        <w:t>开启</w:t>
      </w:r>
      <w:r>
        <w:rPr>
          <w:lang w:eastAsia="zh-CN"/>
        </w:rPr>
        <w:t>摄像头：</w:t>
      </w:r>
    </w:p>
    <w:p>
      <w:pPr>
        <w:keepNext/>
        <w:ind w:firstLine="480"/>
        <w:jc w:val="center"/>
      </w:pPr>
      <w:r>
        <w:drawing>
          <wp:inline distT="0" distB="0" distL="114300" distR="114300">
            <wp:extent cx="5260340" cy="2837815"/>
            <wp:effectExtent l="0" t="0" r="12700" b="12065"/>
            <wp:docPr id="8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图 </w:t>
      </w:r>
      <w:r>
        <w:rPr>
          <w:rFonts w:hint="eastAsia"/>
          <w:lang w:val="en-US" w:eastAsia="zh-CN"/>
        </w:rPr>
        <w:t>81</w:t>
      </w:r>
      <w:r>
        <w:rPr>
          <w:lang w:eastAsia="zh-CN"/>
        </w:rPr>
        <w:t xml:space="preserve"> 人脸识别-允许开启摄像头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第二步</w:t>
      </w:r>
      <w:r>
        <w:rPr>
          <w:lang w:eastAsia="zh-CN"/>
        </w:rPr>
        <w:t>，端坐正对面部，调试直到</w:t>
      </w:r>
      <w:r>
        <w:rPr>
          <w:rFonts w:hint="eastAsia"/>
          <w:lang w:eastAsia="zh-CN"/>
        </w:rPr>
        <w:t>识别框</w:t>
      </w:r>
      <w:r>
        <w:rPr>
          <w:lang w:eastAsia="zh-CN"/>
        </w:rPr>
        <w:t>中出现红框：</w:t>
      </w:r>
    </w:p>
    <w:p>
      <w:pPr>
        <w:keepNext/>
        <w:ind w:firstLine="480"/>
        <w:jc w:val="center"/>
      </w:pPr>
      <w:r>
        <w:rPr>
          <w:lang w:eastAsia="zh-CN"/>
        </w:rPr>
        <w:drawing>
          <wp:inline distT="0" distB="0" distL="0" distR="0">
            <wp:extent cx="4316730" cy="4260850"/>
            <wp:effectExtent l="0" t="0" r="11430" b="635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5811" cy="42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图 </w:t>
      </w:r>
      <w:r>
        <w:rPr>
          <w:rFonts w:hint="eastAsia"/>
          <w:lang w:val="en-US" w:eastAsia="zh-CN"/>
        </w:rPr>
        <w:t>82</w:t>
      </w:r>
      <w:r>
        <w:rPr>
          <w:lang w:eastAsia="zh-CN"/>
        </w:rPr>
        <w:t xml:space="preserve"> 人脸识别-面部识别调试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第三步</w:t>
      </w:r>
      <w:r>
        <w:rPr>
          <w:lang w:eastAsia="zh-CN"/>
        </w:rPr>
        <w:t>，</w:t>
      </w:r>
      <w:r>
        <w:rPr>
          <w:rFonts w:hint="eastAsia"/>
          <w:lang w:eastAsia="zh-CN"/>
        </w:rPr>
        <w:t>识别</w:t>
      </w:r>
      <w:r>
        <w:rPr>
          <w:lang w:eastAsia="zh-CN"/>
        </w:rPr>
        <w:t>通过，</w:t>
      </w:r>
      <w:r>
        <w:rPr>
          <w:rFonts w:hint="eastAsia"/>
          <w:lang w:eastAsia="zh-CN"/>
        </w:rPr>
        <w:t>自动</w:t>
      </w:r>
      <w:r>
        <w:rPr>
          <w:lang w:eastAsia="zh-CN"/>
        </w:rPr>
        <w:t>进入下一步，</w:t>
      </w:r>
      <w:r>
        <w:rPr>
          <w:rFonts w:hint="eastAsia"/>
          <w:lang w:eastAsia="zh-CN"/>
        </w:rPr>
        <w:t>确认</w:t>
      </w:r>
      <w:r>
        <w:rPr>
          <w:lang w:eastAsia="zh-CN"/>
        </w:rPr>
        <w:t>考试信息：（若识别未通过，则可点击“再次识别”</w:t>
      </w:r>
      <w:r>
        <w:rPr>
          <w:rFonts w:hint="eastAsia"/>
          <w:lang w:eastAsia="zh-CN"/>
        </w:rPr>
        <w:t>按钮</w:t>
      </w:r>
      <w:r>
        <w:rPr>
          <w:lang w:eastAsia="zh-CN"/>
        </w:rPr>
        <w:t>重新识别）</w:t>
      </w:r>
    </w:p>
    <w:p>
      <w:pPr>
        <w:keepNext/>
        <w:ind w:firstLine="480"/>
        <w:jc w:val="center"/>
      </w:pPr>
      <w:r>
        <w:rPr>
          <w:lang w:eastAsia="zh-CN"/>
        </w:rPr>
        <w:drawing>
          <wp:inline distT="0" distB="0" distL="0" distR="0">
            <wp:extent cx="3288030" cy="2941320"/>
            <wp:effectExtent l="0" t="0" r="381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3382" cy="294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图 </w:t>
      </w:r>
      <w:r>
        <w:rPr>
          <w:rFonts w:hint="eastAsia"/>
          <w:lang w:val="en-US" w:eastAsia="zh-CN"/>
        </w:rPr>
        <w:t>83</w:t>
      </w:r>
      <w:r>
        <w:rPr>
          <w:lang w:eastAsia="zh-CN"/>
        </w:rPr>
        <w:t xml:space="preserve"> 人脸识别-识别通过</w:t>
      </w:r>
    </w:p>
    <w:p>
      <w:pPr>
        <w:ind w:firstLine="480"/>
        <w:rPr>
          <w:lang w:eastAsia="zh-CN"/>
        </w:rPr>
      </w:pPr>
    </w:p>
    <w:p>
      <w:pPr>
        <w:ind w:firstLine="480"/>
        <w:rPr>
          <w:lang w:eastAsia="zh-CN"/>
        </w:rPr>
      </w:pPr>
      <w:r>
        <w:rPr>
          <w:lang w:eastAsia="zh-CN"/>
        </w:rPr>
        <w:t>第四步，</w:t>
      </w:r>
      <w:r>
        <w:rPr>
          <w:rFonts w:hint="eastAsia"/>
          <w:lang w:eastAsia="zh-CN"/>
        </w:rPr>
        <w:t>确认</w:t>
      </w:r>
      <w:r>
        <w:rPr>
          <w:lang w:eastAsia="zh-CN"/>
        </w:rPr>
        <w:t>考试信息，</w:t>
      </w:r>
      <w:r>
        <w:rPr>
          <w:rFonts w:hint="eastAsia"/>
          <w:lang w:eastAsia="zh-CN"/>
        </w:rPr>
        <w:t>进去</w:t>
      </w:r>
      <w:r>
        <w:rPr>
          <w:lang w:eastAsia="zh-CN"/>
        </w:rPr>
        <w:t>考试作答：</w:t>
      </w:r>
    </w:p>
    <w:p>
      <w:pPr>
        <w:keepNext/>
        <w:ind w:firstLine="480"/>
        <w:jc w:val="center"/>
      </w:pPr>
      <w:r>
        <w:rPr>
          <w:lang w:eastAsia="zh-CN"/>
        </w:rPr>
        <w:drawing>
          <wp:inline distT="0" distB="0" distL="0" distR="0">
            <wp:extent cx="3859530" cy="3219450"/>
            <wp:effectExtent l="0" t="0" r="11430" b="1143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5480" cy="322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图 </w:t>
      </w:r>
      <w:r>
        <w:rPr>
          <w:rFonts w:hint="eastAsia"/>
          <w:lang w:val="en-US" w:eastAsia="zh-CN"/>
        </w:rPr>
        <w:t>84</w:t>
      </w:r>
      <w:r>
        <w:rPr>
          <w:lang w:eastAsia="zh-CN"/>
        </w:rPr>
        <w:t xml:space="preserve"> 人脸识别-确认考试信息</w:t>
      </w:r>
    </w:p>
    <w:p>
      <w:pPr>
        <w:pStyle w:val="2"/>
      </w:pPr>
      <w:bookmarkStart w:id="4" w:name="_Toc11641"/>
      <w:r>
        <w:t>考试</w:t>
      </w:r>
      <w:r>
        <w:rPr>
          <w:rFonts w:hint="eastAsia"/>
        </w:rPr>
        <w:t>常见问题及处理方式？</w:t>
      </w:r>
      <w:bookmarkEnd w:id="4"/>
    </w:p>
    <w:p>
      <w:pPr>
        <w:numPr>
          <w:ilvl w:val="0"/>
          <w:numId w:val="3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考试过程中突发网速较慢或文字、图片不能正常以及提示网络异常，应该怎么办？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出现这种情况一般是由于网速过慢原因引起的，若在考试开始前考试页面右下角未弹出“考试中途禁止刷新或退出，退出后系统将会自动交卷”的提示字样，此时可以刷新页面重新加载试题。若有该提示，则</w:t>
      </w:r>
      <w:r>
        <w:rPr>
          <w:lang w:eastAsia="zh-CN"/>
        </w:rPr>
        <w:t>禁止主动跳出（关闭或刷新）</w:t>
      </w:r>
      <w:r>
        <w:rPr>
          <w:rFonts w:hint="eastAsia"/>
          <w:lang w:eastAsia="zh-CN"/>
        </w:rPr>
        <w:t>考试页面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这时需直接关闭电脑，稍后更换网络环境后重新登录，继续作答。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若重试仍然出现该情况，请联系管理员。</w:t>
      </w:r>
    </w:p>
    <w:p>
      <w:pPr>
        <w:numPr>
          <w:ilvl w:val="0"/>
          <w:numId w:val="3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考试过程中出现断电断网情况，应该怎么办？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考试过程是实时记录的，出现断电断网，请直接关闭电脑，稍后更换网络环境后重新登录，继续作答。</w:t>
      </w:r>
    </w:p>
    <w:p>
      <w:pPr>
        <w:numPr>
          <w:ilvl w:val="0"/>
          <w:numId w:val="3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进入考试前，提示“试卷中有题目分值分配不合理”字样时，应该怎么办？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出现这种情况，是由于该堂考试是随机抽题考试，进入考试时系统是临时从题库中抽取题目，所以会存在分值和题目无法正常分配的问题，此时可重新进入考试，让系统再次临时进行抽取。若多次重试仍然提示，则需联系管理员更换分值分配方式。</w:t>
      </w:r>
    </w:p>
    <w:p>
      <w:pPr>
        <w:pStyle w:val="3"/>
      </w:pPr>
      <w:bookmarkStart w:id="5" w:name="_Toc21739"/>
      <w:r>
        <w:rPr>
          <w:rFonts w:hint="eastAsia"/>
        </w:rPr>
        <w:t>人脸识别常见问题及处理方式</w:t>
      </w:r>
      <w:bookmarkEnd w:id="5"/>
    </w:p>
    <w:p>
      <w:pPr>
        <w:numPr>
          <w:ilvl w:val="0"/>
          <w:numId w:val="4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人脸识别时，提示未检测到原始照片应该怎么办？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出现这种情况，请先重新选择浏览器进入考试，若当前是360浏览器兼容模式，请切换使用360浏览器极速模式重试；若当前是IE8及以下的浏览器，则需更换使用Google浏览器。若仍然提示未检测到原始照片，则表示系统中不存在您的原始照片，请联系管理员上传原始照片。</w:t>
      </w:r>
    </w:p>
    <w:p>
      <w:pPr>
        <w:numPr>
          <w:ilvl w:val="0"/>
          <w:numId w:val="4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人脸识别时，一直提示检测中是什么情况？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出现这种情况，一种原因是未允许系统启用摄像头，请关闭考试系统，重新进入，再次确认您已成功设置允许开启摄像头。另一种原因是未使用正确的浏览器，推荐使用Google浏览器再次进入。</w:t>
      </w:r>
    </w:p>
    <w:p>
      <w:pPr>
        <w:numPr>
          <w:ilvl w:val="0"/>
          <w:numId w:val="4"/>
        </w:numPr>
        <w:ind w:firstLine="480"/>
        <w:rPr>
          <w:lang w:eastAsia="zh-CN"/>
        </w:rPr>
      </w:pPr>
      <w:r>
        <w:rPr>
          <w:rFonts w:hint="eastAsia"/>
          <w:lang w:eastAsia="zh-CN"/>
        </w:rPr>
        <w:t>人脸识别时，多次重试一直提示识别失败该怎么办？</w:t>
      </w:r>
    </w:p>
    <w:p>
      <w:pPr>
        <w:ind w:firstLine="480"/>
        <w:rPr>
          <w:lang w:eastAsia="zh-CN"/>
        </w:rPr>
      </w:pPr>
      <w:r>
        <w:rPr>
          <w:rFonts w:hint="eastAsia"/>
          <w:lang w:eastAsia="zh-CN"/>
        </w:rPr>
        <w:t>出现这种情况，一种原因是识别环境差，系统无法正确辨别出人脸并和原始照片比对，请更换一个较为明亮，脸部轮廓在识别框中能够清晰展示的环境。另一种原因是原始照片五官不清晰，原始照片和实际人脸无法正常比对，此时应该联系管理员替换一张五官清晰的证件照。</w:t>
      </w:r>
    </w:p>
    <w:p>
      <w:pPr>
        <w:pStyle w:val="9"/>
        <w:ind w:left="840" w:firstLine="0" w:firstLineChars="0"/>
        <w:rPr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DE645"/>
    <w:multiLevelType w:val="singleLevel"/>
    <w:tmpl w:val="96EDE6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E58AB4"/>
    <w:multiLevelType w:val="singleLevel"/>
    <w:tmpl w:val="F2E58AB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A68D21"/>
    <w:multiLevelType w:val="singleLevel"/>
    <w:tmpl w:val="13A68D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4C2134"/>
    <w:multiLevelType w:val="multilevel"/>
    <w:tmpl w:val="3E4C2134"/>
    <w:lvl w:ilvl="0" w:tentative="0">
      <w:start w:val="1"/>
      <w:numFmt w:val="decimal"/>
      <w:lvlText w:val="%1"/>
      <w:lvlJc w:val="left"/>
      <w:pPr>
        <w:ind w:left="912" w:hanging="432"/>
      </w:pPr>
    </w:lvl>
    <w:lvl w:ilvl="1" w:tentative="0">
      <w:start w:val="1"/>
      <w:numFmt w:val="decimal"/>
      <w:pStyle w:val="2"/>
      <w:lvlText w:val="%1.%2"/>
      <w:lvlJc w:val="left"/>
      <w:pPr>
        <w:ind w:left="105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1200" w:hanging="720"/>
      </w:pPr>
    </w:lvl>
    <w:lvl w:ilvl="3" w:tentative="0">
      <w:start w:val="1"/>
      <w:numFmt w:val="decimal"/>
      <w:lvlText w:val="%1.%2.%3.%4"/>
      <w:lvlJc w:val="left"/>
      <w:pPr>
        <w:ind w:left="1344" w:hanging="864"/>
      </w:pPr>
    </w:lvl>
    <w:lvl w:ilvl="4" w:tentative="0">
      <w:start w:val="1"/>
      <w:numFmt w:val="decimal"/>
      <w:lvlText w:val="%1.%2.%3.%4.%5"/>
      <w:lvlJc w:val="left"/>
      <w:pPr>
        <w:ind w:left="1488" w:hanging="1008"/>
      </w:pPr>
    </w:lvl>
    <w:lvl w:ilvl="5" w:tentative="0">
      <w:start w:val="1"/>
      <w:numFmt w:val="decimal"/>
      <w:lvlText w:val="%1.%2.%3.%4.%5.%6"/>
      <w:lvlJc w:val="left"/>
      <w:pPr>
        <w:ind w:left="1632" w:hanging="1152"/>
      </w:pPr>
    </w:lvl>
    <w:lvl w:ilvl="6" w:tentative="0">
      <w:start w:val="1"/>
      <w:numFmt w:val="decimal"/>
      <w:lvlText w:val="%1.%2.%3.%4.%5.%6.%7"/>
      <w:lvlJc w:val="left"/>
      <w:pPr>
        <w:ind w:left="1776" w:hanging="1296"/>
      </w:pPr>
    </w:lvl>
    <w:lvl w:ilvl="7" w:tentative="0">
      <w:start w:val="1"/>
      <w:numFmt w:val="decimal"/>
      <w:lvlText w:val="%1.%2.%3.%4.%5.%6.%7.%8"/>
      <w:lvlJc w:val="left"/>
      <w:pPr>
        <w:ind w:left="1920" w:hanging="1440"/>
      </w:pPr>
    </w:lvl>
    <w:lvl w:ilvl="8" w:tentative="0">
      <w:start w:val="1"/>
      <w:numFmt w:val="decimal"/>
      <w:lvlText w:val="%1.%2.%3.%4.%5.%6.%7.%8.%9"/>
      <w:lvlJc w:val="left"/>
      <w:pPr>
        <w:ind w:left="206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14136"/>
    <w:rsid w:val="1D0B241D"/>
    <w:rsid w:val="20414136"/>
    <w:rsid w:val="44D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76"/>
      </w:tabs>
      <w:ind w:left="0" w:firstLine="0" w:firstLineChars="0"/>
      <w:jc w:val="left"/>
      <w:outlineLvl w:val="1"/>
    </w:pPr>
    <w:rPr>
      <w:rFonts w:ascii="Arial" w:hAnsi="Arial" w:cs="Times New Roman"/>
      <w:b/>
      <w:bCs/>
      <w:kern w:val="44"/>
      <w:szCs w:val="32"/>
      <w:lang w:eastAsia="zh-CN"/>
    </w:rPr>
  </w:style>
  <w:style w:type="paragraph" w:styleId="3">
    <w:name w:val="heading 3"/>
    <w:basedOn w:val="1"/>
    <w:next w:val="1"/>
    <w:qFormat/>
    <w:uiPriority w:val="0"/>
    <w:pPr>
      <w:widowControl/>
      <w:numPr>
        <w:ilvl w:val="2"/>
        <w:numId w:val="1"/>
      </w:numPr>
      <w:ind w:left="0" w:firstLine="0" w:firstLineChars="0"/>
      <w:jc w:val="left"/>
      <w:outlineLvl w:val="2"/>
    </w:pPr>
    <w:rPr>
      <w:b/>
      <w:lang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宋体" w:asciiTheme="majorHAnsi" w:hAnsiTheme="majorHAnsi" w:cstheme="majorBidi"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2020-12-08T08:10:00Z</dcterms:created>
  <dc:creator>最真</dc:creator>
  <cp:lastModifiedBy>最真</cp:lastModifiedBy>
  <dcterms:modified xsi:type="dcterms:W3CDTF">2020-12-08T08:21:34Z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