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A5" w:rsidRPr="00B250A5" w:rsidRDefault="00B250A5" w:rsidP="00B250A5">
      <w:pPr>
        <w:widowControl/>
        <w:shd w:val="clear" w:color="auto" w:fill="FFFFFF"/>
        <w:jc w:val="center"/>
        <w:outlineLvl w:val="2"/>
        <w:rPr>
          <w:rFonts w:ascii="Arial" w:eastAsia="宋体" w:hAnsi="Arial" w:cs="Arial"/>
          <w:b/>
          <w:bCs/>
          <w:color w:val="2E2E2E"/>
          <w:kern w:val="0"/>
          <w:sz w:val="36"/>
          <w:szCs w:val="36"/>
        </w:rPr>
      </w:pPr>
      <w:r w:rsidRPr="00B250A5">
        <w:rPr>
          <w:rFonts w:ascii="Arial" w:eastAsia="宋体" w:hAnsi="Arial" w:cs="Arial"/>
          <w:b/>
          <w:bCs/>
          <w:color w:val="2E2E2E"/>
          <w:kern w:val="0"/>
          <w:sz w:val="36"/>
          <w:szCs w:val="36"/>
        </w:rPr>
        <w:t>小学音乐课堂有效教学策略之捷径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 w:hint="eastAsia"/>
          <w:color w:val="000000"/>
          <w:sz w:val="21"/>
          <w:szCs w:val="21"/>
        </w:rPr>
      </w:pPr>
      <w:bookmarkStart w:id="0" w:name="_GoBack"/>
      <w:bookmarkEnd w:id="0"/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一、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优化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教学环节，建设音乐课堂的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立体工程</w:t>
      </w:r>
      <w:r>
        <w:rPr>
          <w:rFonts w:ascii="Arial" w:hAnsi="Arial" w:cs="Arial"/>
          <w:color w:val="000000"/>
          <w:sz w:val="21"/>
          <w:szCs w:val="21"/>
        </w:rPr>
        <w:t>”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．教学内容的整合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教学中教师要把唱歌、奏乐、欣赏、音乐知识与技能训练、歌唱表演、唱游、音乐游戏等内容结合起来，并做到有所侧重，合理安排，有所特色。教师要充分利用教学内容的针对性和感染力，结合学生年龄特征来感染学生情感，要充分挖掘现有教材内容，适当更新和补充教学内容，把时代气息浓、紧贴学生现实生活、符合学生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胃口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内容充实到教学中，以激发学生学习的劲头和情感。教师还可以通过一些高雅艺术作品感染学生。如从三年级开始接触多声部教学的时候，可以让学生聆听《黄河大合唱》那使人感到激动、振奋的旋律，贝多芬的慢板乐章使人陷入深思，圆舞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使人迈起</w:t>
      </w:r>
      <w:proofErr w:type="gramEnd"/>
      <w:r>
        <w:rPr>
          <w:rFonts w:ascii="Arial" w:hAnsi="Arial" w:cs="Arial"/>
          <w:color w:val="000000"/>
          <w:sz w:val="21"/>
          <w:szCs w:val="21"/>
        </w:rPr>
        <w:t>轻松的舞步</w:t>
      </w:r>
      <w:r>
        <w:rPr>
          <w:rFonts w:ascii="Arial" w:hAnsi="Arial" w:cs="Arial"/>
          <w:color w:val="000000"/>
          <w:sz w:val="21"/>
          <w:szCs w:val="21"/>
        </w:rPr>
        <w:t>……</w:t>
      </w:r>
      <w:r>
        <w:rPr>
          <w:rFonts w:ascii="Arial" w:hAnsi="Arial" w:cs="Arial"/>
          <w:color w:val="000000"/>
          <w:sz w:val="21"/>
          <w:szCs w:val="21"/>
        </w:rPr>
        <w:t>高雅艺术能震撼人的心灵，激起崇高的情感和丰富的想象，给人以美的享受和启迪。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．教学方法的筛选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教学中应力求生动活泼，因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课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施导，因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材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施导。如发声练习采用模仿法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>节奏训练采用游戏法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>新歌导入采用故事法、谜语法、谈话法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>歌曲处理采用对比法、讨论法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>欣赏教学采用情境设置法等。教师也可以将各种教学方法优化搭配，综合使用，以产生最佳的教学效果，如教师可以在教学中时而穿插启发式提问，时而组织气氛热烈的讨论，时而组织生动活泼的弹、唱、跳、拉、敲的表演，时而进行富有艺术感染力的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范</w:t>
      </w:r>
      <w:proofErr w:type="gramEnd"/>
      <w:r>
        <w:rPr>
          <w:rFonts w:ascii="Arial" w:hAnsi="Arial" w:cs="Arial"/>
          <w:color w:val="000000"/>
          <w:sz w:val="21"/>
          <w:szCs w:val="21"/>
        </w:rPr>
        <w:t>唱、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范</w:t>
      </w:r>
      <w:proofErr w:type="gramEnd"/>
      <w:r>
        <w:rPr>
          <w:rFonts w:ascii="Arial" w:hAnsi="Arial" w:cs="Arial"/>
          <w:color w:val="000000"/>
          <w:sz w:val="21"/>
          <w:szCs w:val="21"/>
        </w:rPr>
        <w:t>奏，等等，从而唤起学生强烈的求知欲和学习兴趣。教学《快乐的节日》，可以让学生谈谈过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六一节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的感受与过程。让学生自编舞蹈，来配合这首歌，接近音乐与现实的距离。这些教学方法的运用将充分调动学生的学习热情与主动性，使学生在生动活泼的教学实践中稳定学习兴趣。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二、注重课程整合化，建设音乐课堂的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开放工程</w:t>
      </w:r>
      <w:r>
        <w:rPr>
          <w:rFonts w:ascii="Arial" w:hAnsi="Arial" w:cs="Arial"/>
          <w:color w:val="000000"/>
          <w:sz w:val="21"/>
          <w:szCs w:val="21"/>
        </w:rPr>
        <w:t>”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课程的整合化是当今世界各主要国家课程发展的又一趋势。在小学音乐欣赏教学中，注意把音乐与相关的学科综合起来，不仅丰富了音乐艺术的表现形式，而且对促使学生更深刻地感受音乐、理解音乐和表现音乐，开拓学生的音乐视野，发展学生的形象思维和抽象思维能力，提高学生的音乐文化素质和欣赏综合能力有着非常重要的作用，同时也会使我们的课更生动。值得注意的是，学科的整合不是音乐与其他学科的机械叠加，而是各门学科之间的相互依存、相互沟通、相互融合。因此，不管音乐和哪一门学科综合，教师都必须以音乐教学为主，其他学科的讲解要适可而止，不能喧宾夺主。当然，新课程标准提出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学科综合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，对音乐教师提出了更高的要求。我们要转变观念，不断探索，不断学习，拓宽自己的知识面，这样才能更好地发挥学科综合的优势，为音乐教学服务，提高音乐教学质量，上出真正的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音乐味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三、形式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层次化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，建设音乐课堂的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趣味工程</w:t>
      </w:r>
      <w:r>
        <w:rPr>
          <w:rFonts w:ascii="Arial" w:hAnsi="Arial" w:cs="Arial"/>
          <w:color w:val="000000"/>
          <w:sz w:val="21"/>
          <w:szCs w:val="21"/>
        </w:rPr>
        <w:t>”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教学的形式可以多样，而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激趣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必定为首位，让学生在愉悦的氛围中进行审美体验。而音乐审美体验的多元化主要表现在以下三个方面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．从标题入手，激趣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对一部音乐作品思想意蕴的把握，往往从标题切入，标题往往总领全曲。有的标题描述某些传说或英雄故事，如音乐剧《彼得与狼》、《我们要做雷锋式的好少年》的标题，小提</w:t>
      </w:r>
      <w:r>
        <w:rPr>
          <w:rFonts w:ascii="Arial" w:hAnsi="Arial" w:cs="Arial"/>
          <w:color w:val="000000"/>
          <w:sz w:val="21"/>
          <w:szCs w:val="21"/>
        </w:rPr>
        <w:lastRenderedPageBreak/>
        <w:t>琴协奏曲《梁山伯与祝英台》的标题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>有的标题反映着重大的历史事件与社会现实生活，如《只怕不抵抗》、《团结就是力量》的标题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>有的标题表达了某种情感，如民乐合奏《喜洋洋》《赛马》等的标题。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．从局部感性音调体会全曲神韵，引趣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一滴水可以折射七色阳光，窥一斑而知全豹。很短小的一个乐句就奠定了全曲或喜或悲的基调。而民乐合奏《喜洋洋》中，快速、强力度的大齐奏，一开始便能使人感受到人民群众在春节这一传统的喜庆日子里，喜气洋洋，敲锣打鼓，载歌载舞的欢乐场面。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．从感性上升到理性，延趣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这样的情感引导，常常在于音乐欣赏课中。音乐欣赏是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一步又一步地向高级发展，即由浅入深，由片面到更多的方面。小学生音乐欣赏的初级阶段，是由音响感知，以及与之自然相伴随的感性体验与联想构成的，是对音乐的初步的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情趣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欣赏阶段。如听到欢快的乐曲，自己也情不自禁地欢快起来，听到悲哀的乐曲，自己心里也不由得生出一种悲哀之情，至于这是怎样的一种欢快或悲哀，为什么这么欢快或悲哀，则无暇或无力深入思索和探寻。这就是指对音乐感情表现的初步的、感性的体验，称为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情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。当学生学习那些民歌时，感知其独特的方言、发声特点等。学生学习了歌曲之后，会唱了，爱唱了，并且随之而来的是了解当地的风俗民情等相关知识，全方位地感知民歌的文化底蕴。对于音乐学习来说，这是个延续，也必须这样做，让音乐走出课堂。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四、评价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多元化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，建设音乐课堂的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人文工程</w:t>
      </w:r>
      <w:r>
        <w:rPr>
          <w:rFonts w:ascii="Arial" w:hAnsi="Arial" w:cs="Arial"/>
          <w:color w:val="000000"/>
          <w:sz w:val="21"/>
          <w:szCs w:val="21"/>
        </w:rPr>
        <w:t>”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是人都爱听好话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，这句话说得很有道理。放到教学中也一样。《音乐课程标准解读》提出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音乐课程评价不仅是为了考察学生实现课程目标的程度，更是为了检验和改进学生的学习和教师的教学。音乐不同于语文、数学，不能仅通过期末一张试卷对学生的学习情况做出评价。如何做好学生学习音乐的评价，让学生感受到教师的人文关怀呢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．内容标准多元化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其实，我们常常用一个标准、一把尺子来衡量学生的学习效果，科学地说做到了公平，但人文地说有点独裁。每个学生的天赋不一样，对于音乐的感知面也不尽相同。所以我个人认为，在对学生进行评价时，可以有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给个凳子，摘到桃子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的扶持，也可以有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八仙过海，各显神通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的开放，更可以有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珠联璧合，相得益彰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合作。学生在认真学习的情况下，根据自己的基础实力，选择较为实际又真实展示自我的内容来进行考核，有助于他们减轻心理上的负担，不再惧怕，以此来推动音乐学习的圆满。一个节奏带、一张简单的视唱单，一个和声、一段有感情的朗读歌词都是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我考核</w:t>
      </w:r>
      <w:proofErr w:type="gramEnd"/>
      <w:r>
        <w:rPr>
          <w:rFonts w:ascii="Arial" w:hAnsi="Arial" w:cs="Arial"/>
          <w:color w:val="000000"/>
          <w:sz w:val="21"/>
          <w:szCs w:val="21"/>
        </w:rPr>
        <w:t>学生的标准，可以选择，可以挑战，可以合作。学生在考核中有了放松，有了成就，有了合作，有了被肯定的满足。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．形式手段多元化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传统的音乐课堂教学评价以口头语言评价为主，并且比较单一、枯燥。而学生是多元化发展的，只有我们的评价形式多元化了，他们才会积极地投入到课堂学习中。教师的体态语、琴中的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合成器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鼓掌声</w:t>
      </w:r>
      <w:r>
        <w:rPr>
          <w:rFonts w:ascii="Arial" w:hAnsi="Arial" w:cs="Arial"/>
          <w:color w:val="000000"/>
          <w:sz w:val="21"/>
          <w:szCs w:val="21"/>
        </w:rPr>
        <w:t>)”</w:t>
      </w:r>
      <w:r>
        <w:rPr>
          <w:rFonts w:ascii="Arial" w:hAnsi="Arial" w:cs="Arial"/>
          <w:color w:val="000000"/>
          <w:sz w:val="21"/>
          <w:szCs w:val="21"/>
        </w:rPr>
        <w:t>、幽默的评价，既是肯定，又是调节气氛，事半功倍。同时也可以结合小学音乐书末页的学期自我评价为标准进行补充，以此来促进学生的发展。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．评价主体多元化</w:t>
      </w:r>
    </w:p>
    <w:p w:rsidR="00B250A5" w:rsidRDefault="00B250A5" w:rsidP="00B250A5">
      <w:pPr>
        <w:pStyle w:val="a3"/>
        <w:shd w:val="clear" w:color="auto" w:fill="FFFFFF"/>
        <w:spacing w:before="150" w:beforeAutospacing="0" w:after="15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过去的评价都是教师一手包办的，既苦了教师，又抹杀了学生对自己学习评价的自主性。新课程改革下的课堂，是师生互动、生生互动的课堂。音乐教师在自己掌握正确的激励性评</w:t>
      </w:r>
      <w:r>
        <w:rPr>
          <w:rFonts w:ascii="Arial" w:hAnsi="Arial" w:cs="Arial"/>
          <w:color w:val="000000"/>
          <w:sz w:val="21"/>
          <w:szCs w:val="21"/>
        </w:rPr>
        <w:lastRenderedPageBreak/>
        <w:t>价观的同时，要把评价的部分权利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退还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给学生，放手让学生自主评价。而互评这种责任感会产生巨大的动力，从中学生学会与人交往。学习是一门学问，教学亦如此，育人更是如此。让我们本着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以人为本，以学为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介</w:t>
      </w:r>
      <w:proofErr w:type="gramEnd"/>
      <w:r>
        <w:rPr>
          <w:rFonts w:ascii="Arial" w:hAnsi="Arial" w:cs="Arial"/>
          <w:color w:val="000000"/>
          <w:sz w:val="21"/>
          <w:szCs w:val="21"/>
        </w:rPr>
        <w:t>，不断提高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的教学追求来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践行</w:t>
      </w:r>
      <w:proofErr w:type="gramEnd"/>
      <w:r>
        <w:rPr>
          <w:rFonts w:ascii="Arial" w:hAnsi="Arial" w:cs="Arial"/>
          <w:color w:val="000000"/>
          <w:sz w:val="21"/>
          <w:szCs w:val="21"/>
        </w:rPr>
        <w:t>我们的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有效工程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建设，努力地提高小学音乐课堂的教学效果。</w:t>
      </w:r>
    </w:p>
    <w:p w:rsidR="00217F01" w:rsidRDefault="00217F01"/>
    <w:sectPr w:rsidR="0021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A5"/>
    <w:rsid w:val="00217F01"/>
    <w:rsid w:val="00B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250A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0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250A5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250A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0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250A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2320</Characters>
  <Application>Microsoft Office Word</Application>
  <DocSecurity>0</DocSecurity>
  <Lines>19</Lines>
  <Paragraphs>5</Paragraphs>
  <ScaleCrop>false</ScaleCrop>
  <Company>china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2021-05-03T14:34:00Z</dcterms:created>
  <dcterms:modified xsi:type="dcterms:W3CDTF">2021-05-03T14:35:00Z</dcterms:modified>
</cp:coreProperties>
</file>