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kern w:val="0"/>
          <w:sz w:val="30"/>
        </w:rPr>
      </w:pPr>
      <w:r>
        <w:rPr>
          <w:rFonts w:hint="eastAsia"/>
          <w:kern w:val="0"/>
          <w:sz w:val="30"/>
        </w:rPr>
        <w:t>西南科技大学网络教育学院</w:t>
      </w:r>
      <w:r>
        <w:rPr>
          <w:rFonts w:hint="eastAsia"/>
          <w:kern w:val="0"/>
          <w:sz w:val="30"/>
          <w:highlight w:val="cyan"/>
        </w:rPr>
        <w:t>本科</w:t>
      </w:r>
      <w:r>
        <w:rPr>
          <w:rFonts w:hint="eastAsia"/>
          <w:kern w:val="0"/>
          <w:sz w:val="30"/>
        </w:rPr>
        <w:t>专业毕业论文的格式要求</w:t>
      </w:r>
    </w:p>
    <w:p>
      <w:pPr>
        <w:pStyle w:val="3"/>
        <w:rPr>
          <w:rFonts w:ascii="宋体" w:hAnsi="宋体" w:eastAsia="宋体"/>
          <w:kern w:val="0"/>
          <w:sz w:val="28"/>
        </w:rPr>
      </w:pPr>
      <w:bookmarkStart w:id="0" w:name="_Toc105908798"/>
      <w:r>
        <w:rPr>
          <w:rFonts w:hint="eastAsia" w:ascii="宋体" w:hAnsi="宋体" w:eastAsia="宋体"/>
          <w:kern w:val="0"/>
          <w:sz w:val="28"/>
        </w:rPr>
        <w:t>1、内容完整性要求</w:t>
      </w:r>
      <w:bookmarkEnd w:id="0"/>
      <w:bookmarkStart w:id="18" w:name="_GoBack"/>
      <w:bookmarkEnd w:id="18"/>
    </w:p>
    <w:p>
      <w:pPr>
        <w:snapToGrid w:val="0"/>
        <w:spacing w:line="360" w:lineRule="auto"/>
        <w:ind w:firstLine="480" w:firstLineChars="200"/>
        <w:rPr>
          <w:rFonts w:ascii="宋体" w:hAnsi="宋体"/>
          <w:kern w:val="0"/>
          <w:sz w:val="24"/>
        </w:rPr>
      </w:pPr>
      <w:r>
        <w:rPr>
          <w:rFonts w:hint="eastAsia" w:ascii="宋体" w:hAnsi="宋体"/>
          <w:kern w:val="0"/>
          <w:sz w:val="24"/>
        </w:rPr>
        <w:t>论文内容必须齐全，包括题目、中英文摘要及关键字、目录、引言（概述）、正文、结果（结论）、致谢（可选）、参考文献、附录。</w:t>
      </w:r>
    </w:p>
    <w:p>
      <w:pPr>
        <w:pStyle w:val="3"/>
        <w:rPr>
          <w:rFonts w:ascii="宋体" w:hAnsi="宋体" w:eastAsia="宋体"/>
          <w:kern w:val="0"/>
          <w:sz w:val="28"/>
        </w:rPr>
      </w:pPr>
      <w:bookmarkStart w:id="1" w:name="_Toc105908799"/>
      <w:r>
        <w:rPr>
          <w:rFonts w:hint="eastAsia" w:ascii="宋体" w:hAnsi="宋体" w:eastAsia="宋体"/>
          <w:kern w:val="0"/>
          <w:sz w:val="28"/>
        </w:rPr>
        <w:t>2、格式要求</w:t>
      </w:r>
      <w:bookmarkEnd w:id="1"/>
    </w:p>
    <w:p>
      <w:pPr>
        <w:spacing w:line="360" w:lineRule="auto"/>
        <w:ind w:firstLine="480" w:firstLineChars="200"/>
        <w:rPr>
          <w:rFonts w:ascii="宋体" w:hAnsi="宋体"/>
          <w:bCs/>
          <w:sz w:val="24"/>
          <w:szCs w:val="28"/>
        </w:rPr>
      </w:pPr>
      <w:r>
        <w:rPr>
          <w:rFonts w:hint="eastAsia" w:ascii="宋体" w:hAnsi="宋体"/>
          <w:bCs/>
          <w:sz w:val="24"/>
          <w:szCs w:val="28"/>
        </w:rPr>
        <w:t>完整的毕业论文应包括如下内容及要求：</w:t>
      </w:r>
    </w:p>
    <w:p>
      <w:pPr>
        <w:spacing w:line="360" w:lineRule="auto"/>
        <w:rPr>
          <w:rFonts w:ascii="宋体" w:hAnsi="宋体"/>
          <w:bCs/>
          <w:sz w:val="24"/>
          <w:szCs w:val="28"/>
        </w:rPr>
      </w:pPr>
      <w:r>
        <w:rPr>
          <w:rFonts w:hint="eastAsia" w:ascii="宋体" w:hAnsi="宋体"/>
          <w:bCs/>
          <w:sz w:val="24"/>
          <w:szCs w:val="28"/>
        </w:rPr>
        <w:t xml:space="preserve">    (1)论文封面</w:t>
      </w:r>
    </w:p>
    <w:p>
      <w:pPr>
        <w:spacing w:line="360" w:lineRule="auto"/>
        <w:rPr>
          <w:rFonts w:ascii="宋体" w:hAnsi="宋体"/>
          <w:bCs/>
          <w:sz w:val="24"/>
          <w:szCs w:val="28"/>
        </w:rPr>
      </w:pPr>
      <w:r>
        <w:rPr>
          <w:rFonts w:hint="eastAsia" w:ascii="宋体" w:hAnsi="宋体"/>
          <w:bCs/>
          <w:sz w:val="24"/>
          <w:szCs w:val="28"/>
        </w:rPr>
        <w:t xml:space="preserve">    封面上应写明论文题目、学生姓名、专业、年级、指导教师姓名、完成日期。论文题目应该明确、简短，能反映毕业设计的实质性内容。设计题目字数不宜超过20个字。</w:t>
      </w:r>
    </w:p>
    <w:p>
      <w:pPr>
        <w:spacing w:line="360" w:lineRule="auto"/>
        <w:rPr>
          <w:rFonts w:ascii="宋体" w:hAnsi="宋体"/>
          <w:bCs/>
          <w:sz w:val="24"/>
          <w:szCs w:val="28"/>
        </w:rPr>
      </w:pPr>
      <w:r>
        <w:rPr>
          <w:rFonts w:hint="eastAsia" w:ascii="宋体" w:hAnsi="宋体"/>
          <w:bCs/>
          <w:sz w:val="24"/>
          <w:szCs w:val="28"/>
        </w:rPr>
        <w:t xml:space="preserve">    (2)中文摘要及关键词（300字左右，</w:t>
      </w:r>
      <w:r>
        <w:rPr>
          <w:sz w:val="24"/>
        </w:rPr>
        <w:t>３－８个关键词</w:t>
      </w:r>
      <w:r>
        <w:rPr>
          <w:rFonts w:hint="eastAsia" w:ascii="宋体" w:hAnsi="宋体"/>
          <w:bCs/>
          <w:sz w:val="24"/>
          <w:szCs w:val="28"/>
        </w:rPr>
        <w:t>）</w:t>
      </w:r>
    </w:p>
    <w:p>
      <w:pPr>
        <w:spacing w:line="360" w:lineRule="auto"/>
        <w:ind w:firstLine="360" w:firstLineChars="150"/>
        <w:rPr>
          <w:rFonts w:ascii="宋体" w:hAnsi="宋体"/>
          <w:bCs/>
          <w:sz w:val="24"/>
          <w:szCs w:val="28"/>
        </w:rPr>
      </w:pPr>
      <w:r>
        <w:rPr>
          <w:rFonts w:hint="eastAsia" w:ascii="宋体" w:hAnsi="宋体"/>
          <w:bCs/>
          <w:sz w:val="24"/>
          <w:szCs w:val="28"/>
        </w:rPr>
        <w:t>（3）英文摘要</w:t>
      </w:r>
    </w:p>
    <w:p>
      <w:pPr>
        <w:spacing w:line="360" w:lineRule="auto"/>
        <w:rPr>
          <w:rFonts w:ascii="宋体" w:hAnsi="宋体"/>
          <w:bCs/>
          <w:sz w:val="24"/>
          <w:szCs w:val="28"/>
        </w:rPr>
      </w:pPr>
      <w:r>
        <w:rPr>
          <w:rFonts w:hint="eastAsia" w:ascii="宋体" w:hAnsi="宋体"/>
          <w:bCs/>
          <w:sz w:val="24"/>
          <w:szCs w:val="28"/>
        </w:rPr>
        <w:t xml:space="preserve">    (4)目录</w:t>
      </w:r>
    </w:p>
    <w:p>
      <w:pPr>
        <w:spacing w:line="360" w:lineRule="auto"/>
        <w:ind w:firstLine="360" w:firstLineChars="150"/>
        <w:rPr>
          <w:rFonts w:ascii="宋体" w:hAnsi="宋体"/>
          <w:bCs/>
          <w:sz w:val="24"/>
          <w:szCs w:val="28"/>
        </w:rPr>
      </w:pPr>
      <w:r>
        <w:rPr>
          <w:rFonts w:hint="eastAsia" w:ascii="宋体" w:hAnsi="宋体"/>
          <w:bCs/>
          <w:sz w:val="24"/>
          <w:szCs w:val="28"/>
        </w:rPr>
        <w:t xml:space="preserve"> (5)正文（</w:t>
      </w:r>
      <w:r>
        <w:rPr>
          <w:rFonts w:hint="eastAsia" w:ascii="宋体" w:hAnsi="宋体"/>
          <w:bCs/>
          <w:sz w:val="24"/>
          <w:szCs w:val="28"/>
          <w:lang w:val="en-US" w:eastAsia="zh-CN"/>
        </w:rPr>
        <w:t>9000</w:t>
      </w:r>
      <w:r>
        <w:rPr>
          <w:rFonts w:hint="eastAsia" w:ascii="宋体" w:hAnsi="宋体"/>
          <w:bCs/>
          <w:sz w:val="24"/>
          <w:szCs w:val="28"/>
        </w:rPr>
        <w:t>—1</w:t>
      </w:r>
      <w:r>
        <w:rPr>
          <w:rFonts w:hint="eastAsia" w:ascii="宋体" w:hAnsi="宋体"/>
          <w:bCs/>
          <w:sz w:val="24"/>
          <w:szCs w:val="28"/>
          <w:lang w:val="en-US" w:eastAsia="zh-CN"/>
        </w:rPr>
        <w:t>3</w:t>
      </w:r>
      <w:r>
        <w:rPr>
          <w:rFonts w:hint="eastAsia" w:ascii="宋体" w:hAnsi="宋体"/>
          <w:bCs/>
          <w:sz w:val="24"/>
          <w:szCs w:val="28"/>
        </w:rPr>
        <w:t>000字），正文一般包含以下内容：</w:t>
      </w:r>
    </w:p>
    <w:p>
      <w:pPr>
        <w:spacing w:line="360" w:lineRule="auto"/>
        <w:ind w:firstLine="840" w:firstLineChars="350"/>
        <w:rPr>
          <w:rFonts w:ascii="宋体" w:hAnsi="宋体"/>
          <w:bCs/>
          <w:sz w:val="24"/>
          <w:szCs w:val="28"/>
        </w:rPr>
      </w:pPr>
      <w:r>
        <w:rPr>
          <w:rFonts w:hint="eastAsia" w:ascii="宋体" w:hAnsi="宋体"/>
          <w:bCs/>
          <w:sz w:val="24"/>
          <w:szCs w:val="28"/>
        </w:rPr>
        <w:t>(a) 序言（概述、引言）</w:t>
      </w:r>
    </w:p>
    <w:p>
      <w:pPr>
        <w:spacing w:line="360" w:lineRule="auto"/>
        <w:ind w:firstLine="840" w:firstLineChars="350"/>
        <w:rPr>
          <w:rFonts w:ascii="宋体" w:hAnsi="宋体"/>
          <w:bCs/>
          <w:sz w:val="24"/>
          <w:szCs w:val="28"/>
        </w:rPr>
      </w:pPr>
      <w:r>
        <w:rPr>
          <w:rFonts w:hint="eastAsia" w:ascii="宋体" w:hAnsi="宋体"/>
          <w:bCs/>
          <w:sz w:val="24"/>
          <w:szCs w:val="28"/>
        </w:rPr>
        <w:t>(b) 正文</w:t>
      </w:r>
    </w:p>
    <w:p>
      <w:pPr>
        <w:spacing w:line="360" w:lineRule="auto"/>
        <w:ind w:firstLine="840" w:firstLineChars="350"/>
        <w:rPr>
          <w:rFonts w:ascii="宋体" w:hAnsi="宋体"/>
          <w:bCs/>
          <w:sz w:val="24"/>
          <w:szCs w:val="28"/>
        </w:rPr>
      </w:pPr>
      <w:r>
        <w:rPr>
          <w:rFonts w:hint="eastAsia" w:ascii="宋体" w:hAnsi="宋体"/>
          <w:bCs/>
          <w:sz w:val="24"/>
          <w:szCs w:val="28"/>
        </w:rPr>
        <w:t>(c) 结论</w:t>
      </w:r>
    </w:p>
    <w:p>
      <w:pPr>
        <w:spacing w:line="360" w:lineRule="auto"/>
        <w:ind w:firstLine="840" w:firstLineChars="350"/>
        <w:rPr>
          <w:rFonts w:ascii="宋体" w:hAnsi="宋体"/>
          <w:bCs/>
          <w:sz w:val="24"/>
          <w:szCs w:val="28"/>
        </w:rPr>
      </w:pPr>
      <w:r>
        <w:rPr>
          <w:rFonts w:hint="eastAsia" w:ascii="宋体" w:hAnsi="宋体"/>
          <w:bCs/>
          <w:sz w:val="24"/>
          <w:szCs w:val="28"/>
        </w:rPr>
        <w:t>(d) 参考文献</w:t>
      </w:r>
    </w:p>
    <w:p>
      <w:pPr>
        <w:spacing w:line="360" w:lineRule="auto"/>
        <w:ind w:firstLine="840" w:firstLineChars="350"/>
        <w:rPr>
          <w:rFonts w:ascii="宋体" w:hAnsi="宋体"/>
          <w:bCs/>
          <w:sz w:val="24"/>
          <w:szCs w:val="28"/>
        </w:rPr>
      </w:pPr>
      <w:r>
        <w:rPr>
          <w:rFonts w:hint="eastAsia" w:ascii="宋体" w:hAnsi="宋体"/>
          <w:bCs/>
          <w:sz w:val="24"/>
          <w:szCs w:val="28"/>
        </w:rPr>
        <w:t>(f) 致谢</w:t>
      </w:r>
    </w:p>
    <w:p>
      <w:pPr>
        <w:spacing w:line="360" w:lineRule="auto"/>
        <w:ind w:firstLine="840" w:firstLineChars="350"/>
        <w:rPr>
          <w:rFonts w:ascii="宋体" w:hAnsi="宋体"/>
          <w:bCs/>
          <w:sz w:val="24"/>
          <w:szCs w:val="28"/>
        </w:rPr>
      </w:pPr>
      <w:r>
        <w:rPr>
          <w:rFonts w:hint="eastAsia" w:ascii="宋体" w:hAnsi="宋体"/>
          <w:bCs/>
          <w:sz w:val="24"/>
          <w:szCs w:val="28"/>
        </w:rPr>
        <w:t>(g) 附录</w:t>
      </w:r>
    </w:p>
    <w:p>
      <w:pPr>
        <w:snapToGrid w:val="0"/>
        <w:spacing w:line="360" w:lineRule="auto"/>
        <w:ind w:left="525"/>
        <w:rPr>
          <w:rFonts w:ascii="宋体" w:hAnsi="宋体"/>
          <w:kern w:val="0"/>
          <w:sz w:val="24"/>
        </w:rPr>
      </w:pPr>
      <w:r>
        <w:rPr>
          <w:rFonts w:hint="eastAsia" w:ascii="宋体" w:hAnsi="宋体"/>
          <w:kern w:val="0"/>
          <w:sz w:val="24"/>
        </w:rPr>
        <w:t>（6）排版</w:t>
      </w:r>
    </w:p>
    <w:p>
      <w:pPr>
        <w:snapToGrid w:val="0"/>
        <w:spacing w:line="360" w:lineRule="auto"/>
        <w:ind w:firstLine="840" w:firstLineChars="350"/>
        <w:rPr>
          <w:rFonts w:ascii="宋体" w:hAnsi="宋体"/>
          <w:kern w:val="0"/>
          <w:sz w:val="24"/>
        </w:rPr>
      </w:pPr>
      <w:r>
        <w:rPr>
          <w:rFonts w:hint="eastAsia" w:ascii="宋体" w:hAnsi="宋体"/>
          <w:kern w:val="0"/>
          <w:sz w:val="24"/>
        </w:rPr>
        <w:t>（a）纸张大小：A4复印纸</w:t>
      </w:r>
    </w:p>
    <w:p>
      <w:pPr>
        <w:snapToGrid w:val="0"/>
        <w:spacing w:line="360" w:lineRule="auto"/>
        <w:ind w:left="525" w:leftChars="250" w:firstLine="480" w:firstLineChars="200"/>
        <w:rPr>
          <w:rFonts w:ascii="宋体" w:hAnsi="宋体"/>
          <w:kern w:val="0"/>
          <w:sz w:val="24"/>
        </w:rPr>
      </w:pPr>
      <w:r>
        <w:rPr>
          <w:rFonts w:hint="eastAsia" w:ascii="宋体" w:hAnsi="宋体"/>
          <w:kern w:val="0"/>
          <w:sz w:val="24"/>
        </w:rPr>
        <w:t>(b)页面设置</w:t>
      </w:r>
    </w:p>
    <w:p>
      <w:pPr>
        <w:snapToGrid w:val="0"/>
        <w:spacing w:line="360" w:lineRule="auto"/>
        <w:ind w:left="420" w:leftChars="200" w:firstLine="1080" w:firstLineChars="450"/>
        <w:rPr>
          <w:rFonts w:ascii="宋体" w:hAnsi="宋体"/>
          <w:kern w:val="0"/>
          <w:sz w:val="24"/>
        </w:rPr>
      </w:pPr>
      <w:r>
        <w:rPr>
          <w:rFonts w:hint="eastAsia" w:ascii="宋体" w:hAnsi="宋体"/>
          <w:kern w:val="0"/>
          <w:sz w:val="24"/>
        </w:rPr>
        <w:t>页边距：上、下2.54厘米；左、右3.17厘米；</w:t>
      </w:r>
    </w:p>
    <w:p>
      <w:pPr>
        <w:snapToGrid w:val="0"/>
        <w:spacing w:line="360" w:lineRule="auto"/>
        <w:ind w:left="420" w:leftChars="200" w:firstLine="1080" w:firstLineChars="450"/>
        <w:rPr>
          <w:rFonts w:ascii="宋体" w:hAnsi="宋体"/>
          <w:kern w:val="0"/>
          <w:sz w:val="24"/>
        </w:rPr>
      </w:pPr>
      <w:r>
        <w:rPr>
          <w:rFonts w:hint="eastAsia" w:ascii="宋体" w:hAnsi="宋体"/>
          <w:kern w:val="0"/>
          <w:sz w:val="24"/>
        </w:rPr>
        <w:t>行间距：1.5倍行距；</w:t>
      </w:r>
    </w:p>
    <w:p>
      <w:pPr>
        <w:snapToGrid w:val="0"/>
        <w:spacing w:line="360" w:lineRule="auto"/>
        <w:ind w:left="525" w:leftChars="250" w:firstLine="480" w:firstLineChars="200"/>
        <w:rPr>
          <w:rFonts w:ascii="宋体" w:hAnsi="宋体"/>
          <w:kern w:val="0"/>
          <w:sz w:val="24"/>
        </w:rPr>
      </w:pPr>
      <w:r>
        <w:rPr>
          <w:rFonts w:hint="eastAsia" w:ascii="宋体" w:hAnsi="宋体"/>
          <w:kern w:val="0"/>
          <w:sz w:val="24"/>
        </w:rPr>
        <w:t>(c)字体：宋体；</w:t>
      </w:r>
    </w:p>
    <w:p>
      <w:pPr>
        <w:snapToGrid w:val="0"/>
        <w:spacing w:line="360" w:lineRule="auto"/>
        <w:ind w:left="525" w:leftChars="250" w:firstLine="480" w:firstLineChars="200"/>
        <w:rPr>
          <w:rFonts w:ascii="宋体" w:hAnsi="宋体"/>
          <w:kern w:val="0"/>
          <w:sz w:val="24"/>
        </w:rPr>
      </w:pPr>
      <w:r>
        <w:rPr>
          <w:rFonts w:hint="eastAsia" w:ascii="宋体" w:hAnsi="宋体"/>
          <w:kern w:val="0"/>
          <w:sz w:val="24"/>
        </w:rPr>
        <w:t>(d)文档格式：WORD文档。</w:t>
      </w:r>
    </w:p>
    <w:p>
      <w:pPr>
        <w:pStyle w:val="3"/>
        <w:rPr>
          <w:rFonts w:ascii="宋体" w:hAnsi="宋体" w:eastAsia="宋体"/>
          <w:kern w:val="0"/>
          <w:sz w:val="28"/>
        </w:rPr>
      </w:pPr>
      <w:bookmarkStart w:id="2" w:name="_Toc105908800"/>
      <w:r>
        <w:rPr>
          <w:rFonts w:hint="eastAsia" w:ascii="宋体" w:hAnsi="宋体" w:eastAsia="宋体"/>
          <w:kern w:val="0"/>
          <w:sz w:val="28"/>
        </w:rPr>
        <w:t>3、字数</w:t>
      </w:r>
      <w:bookmarkEnd w:id="2"/>
    </w:p>
    <w:p>
      <w:pPr>
        <w:snapToGrid w:val="0"/>
        <w:spacing w:line="360" w:lineRule="auto"/>
        <w:ind w:firstLine="240" w:firstLineChars="100"/>
        <w:rPr>
          <w:rFonts w:ascii="宋体" w:hAnsi="宋体"/>
          <w:kern w:val="0"/>
          <w:sz w:val="24"/>
        </w:rPr>
      </w:pPr>
      <w:r>
        <w:rPr>
          <w:rFonts w:hint="eastAsia" w:ascii="宋体" w:hAnsi="宋体"/>
          <w:kern w:val="0"/>
          <w:sz w:val="24"/>
        </w:rPr>
        <w:t>本科论文：</w:t>
      </w:r>
      <w:r>
        <w:rPr>
          <w:rFonts w:hint="eastAsia" w:ascii="宋体" w:hAnsi="宋体"/>
          <w:kern w:val="0"/>
          <w:sz w:val="24"/>
          <w:lang w:val="en-US" w:eastAsia="zh-CN"/>
        </w:rPr>
        <w:t>9</w:t>
      </w:r>
      <w:r>
        <w:rPr>
          <w:rFonts w:hint="eastAsia" w:ascii="宋体" w:hAnsi="宋体"/>
          <w:kern w:val="0"/>
          <w:sz w:val="24"/>
        </w:rPr>
        <w:t>000——1</w:t>
      </w:r>
      <w:r>
        <w:rPr>
          <w:rFonts w:hint="eastAsia" w:ascii="宋体" w:hAnsi="宋体"/>
          <w:kern w:val="0"/>
          <w:sz w:val="24"/>
          <w:lang w:val="en-US" w:eastAsia="zh-CN"/>
        </w:rPr>
        <w:t>3</w:t>
      </w:r>
      <w:r>
        <w:rPr>
          <w:rFonts w:hint="eastAsia" w:ascii="宋体" w:hAnsi="宋体"/>
          <w:kern w:val="0"/>
          <w:sz w:val="24"/>
        </w:rPr>
        <w:t>000</w:t>
      </w:r>
    </w:p>
    <w:p>
      <w:pPr>
        <w:pStyle w:val="3"/>
        <w:rPr>
          <w:rFonts w:ascii="宋体" w:hAnsi="宋体" w:eastAsia="宋体"/>
          <w:kern w:val="0"/>
          <w:sz w:val="28"/>
        </w:rPr>
      </w:pPr>
      <w:bookmarkStart w:id="3" w:name="_Toc105908801"/>
      <w:r>
        <w:rPr>
          <w:rFonts w:hint="eastAsia" w:ascii="宋体" w:hAnsi="宋体" w:eastAsia="宋体"/>
          <w:kern w:val="0"/>
          <w:sz w:val="28"/>
        </w:rPr>
        <w:t>4、文体风格</w:t>
      </w:r>
      <w:bookmarkEnd w:id="3"/>
    </w:p>
    <w:p>
      <w:pPr>
        <w:snapToGrid w:val="0"/>
        <w:spacing w:line="360" w:lineRule="auto"/>
        <w:ind w:firstLine="480" w:firstLineChars="200"/>
        <w:rPr>
          <w:rFonts w:ascii="宋体" w:hAnsi="宋体"/>
          <w:kern w:val="0"/>
          <w:sz w:val="24"/>
        </w:rPr>
      </w:pPr>
      <w:r>
        <w:rPr>
          <w:rFonts w:hint="eastAsia" w:ascii="宋体" w:hAnsi="宋体"/>
          <w:kern w:val="0"/>
          <w:sz w:val="24"/>
        </w:rPr>
        <w:t>在叙述事实、观点和算法时，应该采用客观的、科学的修饰，避免出现含有感情色彩或者多姿多彩的文学描述。</w:t>
      </w:r>
    </w:p>
    <w:p>
      <w:pPr>
        <w:pStyle w:val="3"/>
        <w:rPr>
          <w:rFonts w:ascii="宋体" w:hAnsi="宋体" w:eastAsia="宋体"/>
          <w:kern w:val="0"/>
          <w:sz w:val="28"/>
        </w:rPr>
      </w:pPr>
      <w:bookmarkStart w:id="4" w:name="_Toc105908802"/>
      <w:r>
        <w:rPr>
          <w:rFonts w:hint="eastAsia" w:ascii="宋体" w:hAnsi="宋体" w:eastAsia="宋体"/>
          <w:kern w:val="0"/>
          <w:sz w:val="28"/>
        </w:rPr>
        <w:t>5、参考文献</w:t>
      </w:r>
      <w:bookmarkEnd w:id="4"/>
    </w:p>
    <w:p>
      <w:pPr>
        <w:spacing w:line="360" w:lineRule="auto"/>
        <w:ind w:firstLine="480" w:firstLineChars="200"/>
        <w:rPr>
          <w:sz w:val="24"/>
        </w:rPr>
      </w:pPr>
      <w:r>
        <w:rPr>
          <w:rFonts w:hint="eastAsia"/>
          <w:sz w:val="24"/>
        </w:rPr>
        <w:t>（1）对于引用他人成果，必须在引用处注明参考文献，否则视为抄袭。</w:t>
      </w:r>
    </w:p>
    <w:p>
      <w:pPr>
        <w:spacing w:line="360" w:lineRule="auto"/>
        <w:ind w:firstLine="480" w:firstLineChars="200"/>
        <w:rPr>
          <w:sz w:val="24"/>
        </w:rPr>
      </w:pPr>
      <w:r>
        <w:rPr>
          <w:rFonts w:hint="eastAsia"/>
          <w:sz w:val="24"/>
        </w:rPr>
        <w:t>（2）参考文献中列出的文献，必须是在正文中引用了的，不得列出没有在正文中直接引用的文献。</w:t>
      </w:r>
    </w:p>
    <w:p>
      <w:pPr>
        <w:spacing w:line="360" w:lineRule="auto"/>
        <w:ind w:firstLine="480" w:firstLineChars="200"/>
        <w:rPr>
          <w:sz w:val="24"/>
        </w:rPr>
      </w:pPr>
      <w:r>
        <w:rPr>
          <w:rFonts w:hint="eastAsia"/>
          <w:sz w:val="24"/>
        </w:rPr>
        <w:t>（3）一份完整的参考文献可向读者提供一份有价值的信息资料。毕业论文的参考文献应列入主要参考文献，要求10篇以上，其中应该包含外文文献2篇以上。</w:t>
      </w:r>
    </w:p>
    <w:p>
      <w:pPr>
        <w:spacing w:line="360" w:lineRule="auto"/>
        <w:ind w:firstLine="480" w:firstLineChars="200"/>
        <w:rPr>
          <w:sz w:val="24"/>
        </w:rPr>
      </w:pPr>
      <w:r>
        <w:rPr>
          <w:rFonts w:hint="eastAsia"/>
          <w:sz w:val="24"/>
        </w:rPr>
        <w:t>（4）参考文献是对设计提供实际参考价值的材料，对于一般教科书，不作为参考文献。对于其它内部资料，尚未公开的技术资料等一般不出现在参考文献中。</w:t>
      </w:r>
    </w:p>
    <w:p>
      <w:pPr>
        <w:spacing w:line="360" w:lineRule="auto"/>
        <w:ind w:firstLine="354" w:firstLineChars="147"/>
        <w:rPr>
          <w:sz w:val="24"/>
        </w:rPr>
      </w:pPr>
      <w:r>
        <w:rPr>
          <w:rFonts w:hint="eastAsia"/>
          <w:b/>
          <w:sz w:val="24"/>
        </w:rPr>
        <w:t>（5）参</w:t>
      </w:r>
      <w:r>
        <w:rPr>
          <w:rFonts w:hint="eastAsia"/>
          <w:sz w:val="24"/>
        </w:rPr>
        <w:t>考文献用阿拉伯数字标明文献序号，在正文中以上标如“[1]” “[2]”表示；参考文献的序号必须严格按照该文献在论文中出现的顺序编排。对于参考的论文，具体格式是作者，论文题目，出处，年，Vol.卷(期):起始页码－结束页码。如果作者超过三名，以三名为限，并且加上"等"字。（详见附件一）</w:t>
      </w:r>
    </w:p>
    <w:p>
      <w:pPr>
        <w:spacing w:line="360" w:lineRule="auto"/>
        <w:ind w:firstLine="352" w:firstLineChars="147"/>
        <w:rPr>
          <w:sz w:val="24"/>
        </w:rPr>
      </w:pPr>
    </w:p>
    <w:p>
      <w:pPr>
        <w:spacing w:line="360" w:lineRule="auto"/>
        <w:ind w:firstLine="352" w:firstLineChars="147"/>
        <w:rPr>
          <w:sz w:val="24"/>
        </w:rPr>
      </w:pPr>
    </w:p>
    <w:p>
      <w:pPr>
        <w:spacing w:line="360" w:lineRule="auto"/>
        <w:ind w:firstLine="352" w:firstLineChars="147"/>
        <w:rPr>
          <w:sz w:val="24"/>
        </w:rPr>
      </w:pPr>
    </w:p>
    <w:p/>
    <w:p>
      <w:pPr>
        <w:spacing w:line="580" w:lineRule="exact"/>
        <w:jc w:val="center"/>
        <w:rPr>
          <w:rFonts w:ascii="宋体" w:hAnsi="宋体"/>
          <w:color w:val="FF0000"/>
          <w:sz w:val="18"/>
          <w:u w:val="single"/>
        </w:rPr>
      </w:pPr>
      <w:r>
        <w:rPr>
          <w:rFonts w:hint="eastAsia" w:ascii="宋体" w:hAnsi="宋体"/>
          <w:b/>
          <w:sz w:val="32"/>
        </w:rPr>
        <w:t>（题目）</w:t>
      </w:r>
      <w:r>
        <w:rPr>
          <w:rFonts w:hint="eastAsia" w:ascii="宋体" w:hAnsi="宋体"/>
          <w:color w:val="FF0000"/>
          <w:sz w:val="18"/>
          <w:u w:val="single"/>
        </w:rPr>
        <w:t>（宋粗体三号居中）</w:t>
      </w:r>
    </w:p>
    <w:p>
      <w:pPr>
        <w:spacing w:line="360" w:lineRule="auto"/>
        <w:ind w:firstLine="408"/>
        <w:jc w:val="center"/>
        <w:rPr>
          <w:rFonts w:ascii="宋体" w:hAnsi="宋体"/>
          <w:color w:val="FF0000"/>
          <w:sz w:val="18"/>
        </w:rPr>
      </w:pPr>
      <w:r>
        <w:rPr>
          <w:rFonts w:hint="eastAsia" w:ascii="宋体" w:hAnsi="宋体"/>
          <w:sz w:val="24"/>
        </w:rPr>
        <w:t>(姓名)</w:t>
      </w:r>
      <w:r>
        <w:rPr>
          <w:rFonts w:hint="eastAsia" w:ascii="宋体" w:hAnsi="宋体"/>
          <w:color w:val="FF0000"/>
          <w:sz w:val="18"/>
          <w:u w:val="single"/>
        </w:rPr>
        <w:t xml:space="preserve">（宋体小四居中）  </w:t>
      </w:r>
    </w:p>
    <w:p>
      <w:pPr>
        <w:spacing w:line="360" w:lineRule="auto"/>
        <w:ind w:firstLine="408"/>
        <w:jc w:val="center"/>
        <w:rPr>
          <w:rFonts w:ascii="宋体"/>
          <w:sz w:val="24"/>
        </w:rPr>
      </w:pPr>
      <w:r>
        <w:rPr>
          <w:rFonts w:hint="eastAsia" w:ascii="宋体" w:hAnsi="宋体"/>
          <w:sz w:val="24"/>
        </w:rPr>
        <w:t>（</w:t>
      </w:r>
      <w:r>
        <w:rPr>
          <w:rFonts w:hint="eastAsia" w:ascii="宋体"/>
          <w:sz w:val="24"/>
        </w:rPr>
        <w:t>学校专业  班级）</w:t>
      </w:r>
    </w:p>
    <w:p>
      <w:pPr>
        <w:spacing w:line="360" w:lineRule="auto"/>
        <w:ind w:firstLine="357"/>
        <w:jc w:val="center"/>
        <w:rPr>
          <w:rFonts w:ascii="宋体" w:hAnsi="宋体"/>
          <w:color w:val="FF0000"/>
          <w:sz w:val="18"/>
          <w:u w:val="single"/>
        </w:rPr>
      </w:pPr>
      <w:r>
        <w:rPr>
          <w:rFonts w:hint="eastAsia" w:ascii="宋体"/>
        </w:rPr>
        <w:t xml:space="preserve">                                  </w:t>
      </w:r>
      <w:r>
        <w:rPr>
          <w:rFonts w:hint="eastAsia" w:ascii="宋体"/>
          <w:color w:val="FF0000"/>
        </w:rPr>
        <w:t xml:space="preserve"> </w:t>
      </w:r>
      <w:r>
        <w:rPr>
          <w:rFonts w:hint="eastAsia" w:ascii="宋体" w:hAnsi="宋体"/>
          <w:color w:val="FF0000"/>
          <w:sz w:val="18"/>
          <w:u w:val="single"/>
        </w:rPr>
        <w:t>（宋体小四居中）</w:t>
      </w:r>
    </w:p>
    <w:p>
      <w:pPr>
        <w:spacing w:line="360" w:lineRule="auto"/>
        <w:ind w:firstLine="562" w:firstLineChars="200"/>
        <w:rPr>
          <w:rFonts w:ascii="宋体" w:hAnsi="宋体"/>
          <w:sz w:val="18"/>
        </w:rPr>
      </w:pPr>
      <w:r>
        <w:rPr>
          <w:rFonts w:hint="eastAsia" w:ascii="宋体" w:hAnsi="宋体"/>
          <w:b/>
          <w:sz w:val="28"/>
        </w:rPr>
        <w:t>【摘要】：</w:t>
      </w:r>
      <w:r>
        <w:rPr>
          <w:rFonts w:hint="eastAsia" w:ascii="宋体" w:hAnsi="宋体"/>
          <w:color w:val="FF0000"/>
          <w:sz w:val="18"/>
          <w:u w:val="single"/>
        </w:rPr>
        <w:t>（宋粗体四号）</w:t>
      </w:r>
      <w:r>
        <w:rPr>
          <w:rFonts w:hint="eastAsia" w:ascii="宋体" w:hAnsi="宋体"/>
          <w:sz w:val="24"/>
        </w:rPr>
        <w:t>本文首先对发达国家商业银行业务创新的成功经验进行剖析，从其创新的制度、机制和方向上总结出四大特点，然后分析了国有商业银行业务创新的现状，从产权制度、银行内部制度、技术手段等六方面指出我国商业银行业务创新的制约</w:t>
      </w:r>
      <w:r>
        <w:rPr>
          <w:rFonts w:ascii="宋体" w:hAnsi="宋体"/>
          <w:sz w:val="24"/>
        </w:rPr>
        <w:t>……</w:t>
      </w:r>
      <w:r>
        <w:rPr>
          <w:rFonts w:hint="eastAsia" w:ascii="宋体" w:hAnsi="宋体"/>
          <w:color w:val="FF0000"/>
          <w:sz w:val="18"/>
          <w:u w:val="single"/>
        </w:rPr>
        <w:t>（宋体小四，行距1.5倍，首行缩进两个字符</w:t>
      </w:r>
      <w:r>
        <w:rPr>
          <w:rFonts w:hint="eastAsia" w:ascii="宋体" w:hAnsi="宋体"/>
          <w:sz w:val="18"/>
          <w:u w:val="single"/>
        </w:rPr>
        <w:t>）</w:t>
      </w:r>
      <w:r>
        <w:rPr>
          <w:rFonts w:hint="eastAsia" w:ascii="宋体" w:hAnsi="宋体"/>
          <w:sz w:val="18"/>
        </w:rPr>
        <w:t xml:space="preserve">  </w:t>
      </w:r>
    </w:p>
    <w:p>
      <w:pPr>
        <w:spacing w:line="360" w:lineRule="auto"/>
        <w:rPr>
          <w:rFonts w:ascii="宋体" w:hAnsi="宋体"/>
          <w:b/>
          <w:sz w:val="28"/>
        </w:rPr>
      </w:pPr>
    </w:p>
    <w:p>
      <w:pPr>
        <w:spacing w:line="360" w:lineRule="auto"/>
        <w:ind w:firstLine="562" w:firstLineChars="200"/>
        <w:rPr>
          <w:rFonts w:ascii="宋体" w:hAnsi="宋体"/>
          <w:u w:val="single"/>
        </w:rPr>
      </w:pPr>
      <w:r>
        <w:rPr>
          <w:rFonts w:hint="eastAsia" w:ascii="宋体" w:hAnsi="宋体"/>
          <w:b/>
          <w:sz w:val="28"/>
        </w:rPr>
        <w:t>【关键词】：</w:t>
      </w:r>
      <w:r>
        <w:rPr>
          <w:rFonts w:hint="eastAsia" w:ascii="宋体" w:hAnsi="宋体"/>
          <w:color w:val="FF0000"/>
          <w:sz w:val="18"/>
          <w:u w:val="single"/>
        </w:rPr>
        <w:t>（宋粗体四号）</w:t>
      </w:r>
      <w:r>
        <w:rPr>
          <w:rFonts w:hint="eastAsia" w:ascii="宋体" w:hAnsi="宋体"/>
          <w:color w:val="FF0000"/>
          <w:sz w:val="24"/>
        </w:rPr>
        <w:t>商业银行    业务创新    中间业务</w:t>
      </w:r>
      <w:r>
        <w:rPr>
          <w:rFonts w:hint="eastAsia" w:ascii="宋体" w:hAnsi="宋体"/>
          <w:color w:val="FF0000"/>
          <w:sz w:val="18"/>
          <w:u w:val="single"/>
        </w:rPr>
        <w:t xml:space="preserve">（宋体小四，每两个关键字之间隔两个汉字字符）  </w:t>
      </w:r>
    </w:p>
    <w:p>
      <w:pPr>
        <w:spacing w:line="360" w:lineRule="auto"/>
        <w:ind w:firstLine="306"/>
        <w:jc w:val="center"/>
        <w:outlineLvl w:val="0"/>
        <w:rPr>
          <w:rFonts w:ascii="宋体" w:hAnsi="宋体"/>
          <w:sz w:val="18"/>
          <w:u w:val="single"/>
        </w:rPr>
      </w:pPr>
      <w:bookmarkStart w:id="5" w:name="_Toc105908812"/>
      <w:bookmarkStart w:id="6" w:name="_Toc105753825"/>
      <w:bookmarkStart w:id="7" w:name="_Toc105754312"/>
      <w:r>
        <w:rPr>
          <w:rFonts w:hint="eastAsia" w:ascii="宋体" w:hAnsi="宋体"/>
          <w:sz w:val="18"/>
          <w:u w:val="single"/>
        </w:rPr>
        <w:t>（以下分页）</w:t>
      </w:r>
      <w:bookmarkEnd w:id="5"/>
      <w:bookmarkEnd w:id="6"/>
      <w:bookmarkEnd w:id="7"/>
    </w:p>
    <w:p>
      <w:pPr>
        <w:pStyle w:val="6"/>
        <w:jc w:val="center"/>
        <w:rPr>
          <w:b/>
          <w:color w:val="FF0000"/>
          <w:sz w:val="18"/>
          <w:szCs w:val="44"/>
          <w:u w:val="single"/>
        </w:rPr>
      </w:pPr>
      <w:r>
        <w:br w:type="page"/>
      </w:r>
      <w:r>
        <w:rPr>
          <w:b/>
          <w:sz w:val="32"/>
          <w:szCs w:val="32"/>
        </w:rPr>
        <w:t xml:space="preserve">0n Business Innovation of </w:t>
      </w:r>
      <w:r>
        <w:rPr>
          <w:rFonts w:hint="eastAsia"/>
          <w:b/>
          <w:sz w:val="32"/>
          <w:szCs w:val="32"/>
        </w:rPr>
        <w:t>S</w:t>
      </w:r>
      <w:r>
        <w:rPr>
          <w:b/>
          <w:sz w:val="32"/>
          <w:szCs w:val="32"/>
        </w:rPr>
        <w:t>tate-</w:t>
      </w:r>
      <w:r>
        <w:rPr>
          <w:rFonts w:hint="eastAsia"/>
          <w:b/>
          <w:sz w:val="32"/>
          <w:szCs w:val="32"/>
        </w:rPr>
        <w:t>owned</w:t>
      </w:r>
      <w:r>
        <w:rPr>
          <w:b/>
          <w:sz w:val="32"/>
          <w:szCs w:val="32"/>
        </w:rPr>
        <w:t xml:space="preserve"> </w:t>
      </w:r>
      <w:r>
        <w:rPr>
          <w:rFonts w:hint="eastAsia"/>
          <w:b/>
          <w:sz w:val="32"/>
          <w:szCs w:val="32"/>
        </w:rPr>
        <w:t>C</w:t>
      </w:r>
      <w:r>
        <w:rPr>
          <w:b/>
          <w:sz w:val="32"/>
          <w:szCs w:val="32"/>
        </w:rPr>
        <w:t xml:space="preserve">ommercial </w:t>
      </w:r>
      <w:r>
        <w:rPr>
          <w:rFonts w:hint="eastAsia"/>
          <w:b/>
          <w:sz w:val="32"/>
          <w:szCs w:val="32"/>
        </w:rPr>
        <w:t>B</w:t>
      </w:r>
      <w:r>
        <w:rPr>
          <w:b/>
          <w:sz w:val="32"/>
          <w:szCs w:val="32"/>
        </w:rPr>
        <w:t>an</w:t>
      </w:r>
      <w:r>
        <w:rPr>
          <w:b/>
          <w:sz w:val="30"/>
          <w:szCs w:val="30"/>
        </w:rPr>
        <w:t>k</w:t>
      </w:r>
      <w:r>
        <w:rPr>
          <w:rFonts w:hint="eastAsia"/>
          <w:b/>
          <w:color w:val="FF0000"/>
          <w:sz w:val="18"/>
          <w:szCs w:val="44"/>
          <w:u w:val="single"/>
        </w:rPr>
        <w:t>（</w:t>
      </w:r>
      <w:r>
        <w:rPr>
          <w:rFonts w:hint="eastAsia" w:ascii="宋体" w:hAnsi="宋体"/>
          <w:color w:val="FF0000"/>
          <w:sz w:val="18"/>
          <w:u w:val="single"/>
        </w:rPr>
        <w:t>Times New Roman 体三号粗体，居中</w:t>
      </w:r>
      <w:r>
        <w:rPr>
          <w:rFonts w:hint="eastAsia"/>
          <w:b/>
          <w:color w:val="FF0000"/>
          <w:sz w:val="18"/>
          <w:szCs w:val="44"/>
          <w:u w:val="single"/>
        </w:rPr>
        <w:t>）</w:t>
      </w:r>
    </w:p>
    <w:p>
      <w:pPr>
        <w:pStyle w:val="6"/>
        <w:jc w:val="center"/>
        <w:rPr>
          <w:sz w:val="28"/>
          <w:szCs w:val="28"/>
        </w:rPr>
      </w:pPr>
    </w:p>
    <w:p>
      <w:pPr>
        <w:spacing w:line="360" w:lineRule="auto"/>
        <w:ind w:firstLine="413" w:firstLineChars="147"/>
        <w:rPr>
          <w:sz w:val="28"/>
        </w:rPr>
      </w:pPr>
      <w:r>
        <w:rPr>
          <w:rFonts w:hint="eastAsia" w:ascii="宋体" w:hAnsi="宋体"/>
          <w:b/>
          <w:sz w:val="28"/>
        </w:rPr>
        <w:t>【</w:t>
      </w:r>
      <w:r>
        <w:rPr>
          <w:b/>
          <w:sz w:val="28"/>
        </w:rPr>
        <w:t>Abstract</w:t>
      </w:r>
      <w:r>
        <w:rPr>
          <w:rFonts w:hint="eastAsia" w:ascii="宋体" w:hAnsi="宋体"/>
          <w:b/>
          <w:sz w:val="28"/>
        </w:rPr>
        <w:t>】</w:t>
      </w:r>
      <w:r>
        <w:rPr>
          <w:rFonts w:hint="eastAsia"/>
          <w:b/>
          <w:sz w:val="28"/>
        </w:rPr>
        <w:t>：</w:t>
      </w:r>
      <w:r>
        <w:rPr>
          <w:rFonts w:hint="eastAsia"/>
          <w:sz w:val="28"/>
        </w:rPr>
        <w:t>Successful experience of business innovation, commercial bank of developed country is analyzed,</w:t>
      </w:r>
      <w:r>
        <w:rPr>
          <w:sz w:val="28"/>
        </w:rPr>
        <w:t xml:space="preserve"> </w:t>
      </w:r>
      <w:r>
        <w:rPr>
          <w:rFonts w:hint="eastAsia"/>
          <w:sz w:val="28"/>
        </w:rPr>
        <w:t>at first.</w:t>
      </w:r>
      <w:r>
        <w:rPr>
          <w:sz w:val="28"/>
        </w:rPr>
        <w:t xml:space="preserve"> Four </w:t>
      </w:r>
      <w:r>
        <w:rPr>
          <w:rFonts w:hint="eastAsia"/>
          <w:sz w:val="28"/>
        </w:rPr>
        <w:t>major characteristics are summarized from</w:t>
      </w:r>
      <w:r>
        <w:rPr>
          <w:sz w:val="28"/>
        </w:rPr>
        <w:t xml:space="preserve"> </w:t>
      </w:r>
      <w:r>
        <w:rPr>
          <w:rFonts w:hint="eastAsia"/>
          <w:sz w:val="28"/>
        </w:rPr>
        <w:t>system mechanism and direction of its innovation.</w:t>
      </w:r>
      <w:r>
        <w:rPr>
          <w:sz w:val="28"/>
        </w:rPr>
        <w:t xml:space="preserve"> </w:t>
      </w:r>
      <w:r>
        <w:rPr>
          <w:rFonts w:hint="eastAsia"/>
          <w:sz w:val="28"/>
        </w:rPr>
        <w:t>Then analyzed</w:t>
      </w:r>
      <w:r>
        <w:rPr>
          <w:sz w:val="28"/>
        </w:rPr>
        <w:t xml:space="preserve"> </w:t>
      </w:r>
      <w:r>
        <w:rPr>
          <w:rFonts w:hint="eastAsia"/>
          <w:sz w:val="28"/>
        </w:rPr>
        <w:t>the current situation of business innovation of state-run.</w:t>
      </w:r>
      <w:r>
        <w:rPr>
          <w:sz w:val="28"/>
        </w:rPr>
        <w:t xml:space="preserve"> </w:t>
      </w:r>
      <w:r>
        <w:rPr>
          <w:rFonts w:hint="eastAsia"/>
          <w:sz w:val="28"/>
        </w:rPr>
        <w:t>From property relations, system inside the bank, technological means,</w:t>
      </w:r>
      <w:r>
        <w:rPr>
          <w:sz w:val="28"/>
        </w:rPr>
        <w:t xml:space="preserve"> </w:t>
      </w:r>
      <w:r>
        <w:rPr>
          <w:rFonts w:hint="eastAsia"/>
          <w:sz w:val="28"/>
        </w:rPr>
        <w:t>etc</w:t>
      </w:r>
      <w:r>
        <w:rPr>
          <w:sz w:val="28"/>
        </w:rPr>
        <w:t>……</w:t>
      </w:r>
    </w:p>
    <w:p>
      <w:pPr>
        <w:spacing w:line="360" w:lineRule="auto"/>
        <w:ind w:firstLine="689" w:firstLineChars="245"/>
        <w:rPr>
          <w:sz w:val="28"/>
        </w:rPr>
      </w:pPr>
      <w:r>
        <w:rPr>
          <w:rFonts w:hint="eastAsia" w:ascii="宋体" w:hAnsi="宋体"/>
          <w:b/>
          <w:sz w:val="28"/>
        </w:rPr>
        <w:t>【</w:t>
      </w:r>
      <w:r>
        <w:rPr>
          <w:b/>
          <w:sz w:val="28"/>
        </w:rPr>
        <w:t>Key</w:t>
      </w:r>
      <w:r>
        <w:rPr>
          <w:rFonts w:hint="eastAsia"/>
          <w:b/>
          <w:sz w:val="28"/>
        </w:rPr>
        <w:t xml:space="preserve"> </w:t>
      </w:r>
      <w:r>
        <w:rPr>
          <w:b/>
          <w:sz w:val="28"/>
        </w:rPr>
        <w:t>words</w:t>
      </w:r>
      <w:r>
        <w:rPr>
          <w:rFonts w:hint="eastAsia" w:ascii="宋体" w:hAnsi="宋体"/>
          <w:b/>
          <w:sz w:val="28"/>
        </w:rPr>
        <w:t>】</w:t>
      </w:r>
      <w:r>
        <w:rPr>
          <w:b/>
          <w:sz w:val="28"/>
        </w:rPr>
        <w:t xml:space="preserve">: </w:t>
      </w:r>
      <w:r>
        <w:rPr>
          <w:sz w:val="28"/>
        </w:rPr>
        <w:t>commercial</w:t>
      </w:r>
      <w:r>
        <w:rPr>
          <w:rFonts w:hint="eastAsia"/>
          <w:sz w:val="28"/>
        </w:rPr>
        <w:t xml:space="preserve">  </w:t>
      </w:r>
      <w:r>
        <w:rPr>
          <w:sz w:val="28"/>
        </w:rPr>
        <w:t xml:space="preserve">bank </w:t>
      </w:r>
      <w:r>
        <w:rPr>
          <w:rFonts w:hint="eastAsia"/>
          <w:sz w:val="28"/>
        </w:rPr>
        <w:t xml:space="preserve">； </w:t>
      </w:r>
      <w:r>
        <w:rPr>
          <w:sz w:val="28"/>
        </w:rPr>
        <w:t xml:space="preserve">business </w:t>
      </w:r>
      <w:r>
        <w:rPr>
          <w:rFonts w:hint="eastAsia"/>
          <w:sz w:val="28"/>
        </w:rPr>
        <w:t xml:space="preserve"> </w:t>
      </w:r>
      <w:r>
        <w:rPr>
          <w:sz w:val="28"/>
        </w:rPr>
        <w:t>innovation</w:t>
      </w:r>
      <w:r>
        <w:rPr>
          <w:rFonts w:hint="eastAsia"/>
          <w:sz w:val="28"/>
        </w:rPr>
        <w:t xml:space="preserve">； intermediation  business </w:t>
      </w:r>
    </w:p>
    <w:p>
      <w:pPr>
        <w:spacing w:line="360" w:lineRule="auto"/>
        <w:rPr>
          <w:rFonts w:ascii="宋体" w:hAnsi="宋体"/>
          <w:color w:val="FF0000"/>
          <w:sz w:val="18"/>
          <w:u w:val="single"/>
        </w:rPr>
      </w:pPr>
      <w:r>
        <w:rPr>
          <w:rFonts w:hint="eastAsia" w:ascii="宋体" w:hAnsi="宋体"/>
          <w:color w:val="FF0000"/>
          <w:sz w:val="18"/>
          <w:u w:val="single"/>
        </w:rPr>
        <w:t>（英文摘要、关键词用 Times New Roman 体四号，其中“</w:t>
      </w:r>
      <w:r>
        <w:rPr>
          <w:color w:val="FF0000"/>
          <w:sz w:val="18"/>
          <w:u w:val="single"/>
        </w:rPr>
        <w:t>Abstract</w:t>
      </w:r>
      <w:r>
        <w:rPr>
          <w:rFonts w:hint="eastAsia"/>
          <w:color w:val="FF0000"/>
          <w:sz w:val="18"/>
          <w:u w:val="single"/>
        </w:rPr>
        <w:t>：”和“</w:t>
      </w:r>
      <w:r>
        <w:rPr>
          <w:color w:val="FF0000"/>
          <w:sz w:val="18"/>
          <w:u w:val="single"/>
        </w:rPr>
        <w:t>Keywords</w:t>
      </w:r>
      <w:r>
        <w:rPr>
          <w:rFonts w:hint="eastAsia"/>
          <w:color w:val="FF0000"/>
          <w:sz w:val="18"/>
          <w:u w:val="single"/>
        </w:rPr>
        <w:t>：”两词连同后面的冒号要加粗，行距1.5倍,首行缩进两个字符</w:t>
      </w:r>
      <w:r>
        <w:rPr>
          <w:rFonts w:hint="eastAsia" w:ascii="宋体" w:hAnsi="宋体"/>
          <w:color w:val="FF0000"/>
          <w:sz w:val="18"/>
          <w:u w:val="single"/>
        </w:rPr>
        <w:t>）</w:t>
      </w:r>
    </w:p>
    <w:p>
      <w:pPr>
        <w:pStyle w:val="8"/>
        <w:pBdr>
          <w:bottom w:val="none" w:color="auto" w:sz="0" w:space="0"/>
        </w:pBdr>
        <w:tabs>
          <w:tab w:val="clear" w:pos="4153"/>
          <w:tab w:val="clear" w:pos="8306"/>
        </w:tabs>
        <w:snapToGrid/>
        <w:spacing w:line="360" w:lineRule="auto"/>
        <w:rPr>
          <w:rFonts w:cs="Times New Roman"/>
        </w:rPr>
      </w:pPr>
      <w:r>
        <w:rPr>
          <w:rFonts w:hint="eastAsia" w:cs="Times New Roman"/>
        </w:rPr>
        <w:t>（以下分页）</w:t>
      </w:r>
      <w:bookmarkStart w:id="8" w:name="_Toc105754313"/>
    </w:p>
    <w:p>
      <w:pPr>
        <w:pStyle w:val="8"/>
        <w:pBdr>
          <w:bottom w:val="none" w:color="auto" w:sz="0" w:space="0"/>
        </w:pBdr>
        <w:tabs>
          <w:tab w:val="clear" w:pos="4153"/>
          <w:tab w:val="clear" w:pos="8306"/>
        </w:tabs>
        <w:snapToGrid/>
        <w:spacing w:line="360" w:lineRule="auto"/>
        <w:rPr>
          <w:rFonts w:cs="Times New Roman"/>
        </w:rPr>
      </w:pPr>
    </w:p>
    <w:p>
      <w:pPr>
        <w:pStyle w:val="8"/>
        <w:pBdr>
          <w:bottom w:val="none" w:color="auto" w:sz="0" w:space="0"/>
        </w:pBdr>
        <w:tabs>
          <w:tab w:val="clear" w:pos="4153"/>
          <w:tab w:val="clear" w:pos="8306"/>
        </w:tabs>
        <w:snapToGrid/>
        <w:spacing w:line="360" w:lineRule="auto"/>
        <w:rPr>
          <w:rFonts w:cs="Times New Roman"/>
        </w:rPr>
      </w:pPr>
    </w:p>
    <w:p>
      <w:pPr>
        <w:pStyle w:val="8"/>
        <w:pBdr>
          <w:bottom w:val="none" w:color="auto" w:sz="0" w:space="0"/>
        </w:pBdr>
        <w:tabs>
          <w:tab w:val="clear" w:pos="4153"/>
          <w:tab w:val="clear" w:pos="8306"/>
        </w:tabs>
        <w:snapToGrid/>
        <w:spacing w:line="360" w:lineRule="auto"/>
        <w:rPr>
          <w:rFonts w:cs="Times New Roman"/>
        </w:rPr>
      </w:pPr>
    </w:p>
    <w:p>
      <w:pPr>
        <w:pStyle w:val="8"/>
        <w:pBdr>
          <w:bottom w:val="none" w:color="auto" w:sz="0" w:space="0"/>
        </w:pBdr>
        <w:tabs>
          <w:tab w:val="clear" w:pos="4153"/>
          <w:tab w:val="clear" w:pos="8306"/>
        </w:tabs>
        <w:snapToGrid/>
        <w:spacing w:line="360" w:lineRule="auto"/>
        <w:jc w:val="both"/>
        <w:rPr>
          <w:rFonts w:cs="Times New Roman"/>
        </w:rPr>
      </w:pPr>
      <w:r>
        <w:rPr>
          <w:rFonts w:hint="eastAsia" w:cs="Times New Roman"/>
        </w:rPr>
        <w:t xml:space="preserve"> </w:t>
      </w:r>
    </w:p>
    <w:p>
      <w:pPr>
        <w:pStyle w:val="8"/>
        <w:pBdr>
          <w:bottom w:val="none" w:color="auto" w:sz="0" w:space="0"/>
        </w:pBdr>
        <w:tabs>
          <w:tab w:val="clear" w:pos="4153"/>
          <w:tab w:val="clear" w:pos="8306"/>
        </w:tabs>
        <w:snapToGrid/>
        <w:spacing w:line="360" w:lineRule="auto"/>
        <w:jc w:val="both"/>
        <w:rPr>
          <w:rFonts w:cs="Times New Roman"/>
        </w:rPr>
      </w:pPr>
    </w:p>
    <w:p>
      <w:pPr>
        <w:pStyle w:val="8"/>
        <w:pBdr>
          <w:bottom w:val="none" w:color="auto" w:sz="0" w:space="0"/>
        </w:pBdr>
        <w:tabs>
          <w:tab w:val="clear" w:pos="4153"/>
          <w:tab w:val="clear" w:pos="8306"/>
        </w:tabs>
        <w:snapToGrid/>
        <w:spacing w:line="360" w:lineRule="auto"/>
        <w:jc w:val="both"/>
        <w:rPr>
          <w:rFonts w:cs="Times New Roman"/>
        </w:rPr>
      </w:pPr>
    </w:p>
    <w:p>
      <w:pPr>
        <w:pStyle w:val="8"/>
        <w:pBdr>
          <w:bottom w:val="none" w:color="auto" w:sz="0" w:space="0"/>
        </w:pBdr>
        <w:tabs>
          <w:tab w:val="clear" w:pos="4153"/>
          <w:tab w:val="clear" w:pos="8306"/>
        </w:tabs>
        <w:snapToGrid/>
        <w:spacing w:line="360" w:lineRule="auto"/>
        <w:jc w:val="both"/>
        <w:rPr>
          <w:rFonts w:cs="Times New Roman"/>
        </w:rPr>
      </w:pPr>
    </w:p>
    <w:p>
      <w:pPr>
        <w:pStyle w:val="8"/>
        <w:pBdr>
          <w:bottom w:val="none" w:color="auto" w:sz="0" w:space="0"/>
        </w:pBdr>
        <w:tabs>
          <w:tab w:val="clear" w:pos="4153"/>
          <w:tab w:val="clear" w:pos="8306"/>
        </w:tabs>
        <w:snapToGrid/>
        <w:spacing w:line="360" w:lineRule="auto"/>
        <w:jc w:val="both"/>
        <w:rPr>
          <w:rFonts w:cs="Times New Roman"/>
        </w:rPr>
      </w:pPr>
    </w:p>
    <w:p>
      <w:pPr>
        <w:pStyle w:val="8"/>
        <w:pBdr>
          <w:bottom w:val="none" w:color="auto" w:sz="0" w:space="0"/>
        </w:pBdr>
        <w:tabs>
          <w:tab w:val="clear" w:pos="4153"/>
          <w:tab w:val="clear" w:pos="8306"/>
        </w:tabs>
        <w:snapToGrid/>
        <w:spacing w:line="360" w:lineRule="auto"/>
        <w:jc w:val="both"/>
        <w:rPr>
          <w:rFonts w:cs="Times New Roman"/>
        </w:rPr>
      </w:pPr>
    </w:p>
    <w:p>
      <w:pPr>
        <w:pStyle w:val="8"/>
        <w:pBdr>
          <w:bottom w:val="none" w:color="auto" w:sz="0" w:space="0"/>
        </w:pBdr>
        <w:tabs>
          <w:tab w:val="clear" w:pos="4153"/>
          <w:tab w:val="clear" w:pos="8306"/>
        </w:tabs>
        <w:snapToGrid/>
        <w:spacing w:line="360" w:lineRule="auto"/>
        <w:jc w:val="both"/>
        <w:rPr>
          <w:rFonts w:cs="Times New Roman"/>
          <w:b/>
          <w:u w:val="single"/>
        </w:rPr>
      </w:pPr>
      <w:r>
        <w:rPr>
          <w:rFonts w:hint="eastAsia" w:cs="Times New Roman"/>
        </w:rPr>
        <w:t xml:space="preserve"> </w:t>
      </w:r>
      <w:bookmarkEnd w:id="8"/>
    </w:p>
    <w:p/>
    <w:p>
      <w:pPr>
        <w:spacing w:line="360" w:lineRule="auto"/>
        <w:jc w:val="center"/>
        <w:rPr>
          <w:rFonts w:ascii="宋体" w:hAnsi="宋体"/>
          <w:b/>
          <w:sz w:val="28"/>
        </w:rPr>
      </w:pPr>
    </w:p>
    <w:p>
      <w:pPr>
        <w:spacing w:line="360" w:lineRule="auto"/>
        <w:jc w:val="center"/>
        <w:rPr>
          <w:rFonts w:ascii="宋体" w:hAnsi="宋体"/>
          <w:b/>
          <w:color w:val="FF0000"/>
          <w:sz w:val="28"/>
        </w:rPr>
      </w:pPr>
      <w:r>
        <w:rPr>
          <w:rFonts w:hint="eastAsia" w:ascii="宋体" w:hAnsi="宋体"/>
          <w:b/>
          <w:sz w:val="28"/>
        </w:rPr>
        <w:t>目录</w:t>
      </w:r>
      <w:r>
        <w:rPr>
          <w:rFonts w:hint="eastAsia" w:ascii="宋体" w:hAnsi="宋体"/>
          <w:color w:val="FF0000"/>
          <w:sz w:val="18"/>
          <w:u w:val="single"/>
        </w:rPr>
        <w:t>（四号宋体加粗居中）</w:t>
      </w:r>
    </w:p>
    <w:p>
      <w:pPr>
        <w:spacing w:line="560" w:lineRule="exact"/>
        <w:rPr>
          <w:rFonts w:ascii="宋体" w:hAnsi="宋体"/>
          <w:sz w:val="24"/>
        </w:rPr>
      </w:pPr>
      <w:r>
        <w:rPr>
          <w:rFonts w:hint="eastAsia" w:ascii="宋体" w:hAnsi="宋体"/>
          <w:sz w:val="24"/>
        </w:rPr>
        <w:t>一、商业银行业务创新的国际借鉴</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1</w:t>
      </w:r>
    </w:p>
    <w:p>
      <w:pPr>
        <w:spacing w:line="560" w:lineRule="exact"/>
        <w:outlineLvl w:val="0"/>
        <w:rPr>
          <w:rFonts w:ascii="宋体" w:hAnsi="宋体"/>
          <w:sz w:val="24"/>
        </w:rPr>
      </w:pPr>
      <w:bookmarkStart w:id="9" w:name="_Toc105908813"/>
      <w:bookmarkStart w:id="10" w:name="_Toc105753827"/>
      <w:bookmarkStart w:id="11" w:name="_Toc105754314"/>
      <w:r>
        <w:rPr>
          <w:rFonts w:hint="eastAsia" w:ascii="宋体" w:hAnsi="宋体"/>
          <w:sz w:val="24"/>
        </w:rPr>
        <w:t>二、国有商业银行有业务创新的现状分析</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5</w:t>
      </w:r>
      <w:bookmarkEnd w:id="9"/>
      <w:bookmarkEnd w:id="10"/>
      <w:bookmarkEnd w:id="11"/>
    </w:p>
    <w:p>
      <w:pPr>
        <w:spacing w:line="560" w:lineRule="exact"/>
        <w:ind w:left="540"/>
        <w:rPr>
          <w:rFonts w:ascii="宋体" w:hAnsi="宋体"/>
          <w:sz w:val="24"/>
        </w:rPr>
      </w:pPr>
      <w:r>
        <w:rPr>
          <w:rFonts w:hint="eastAsia" w:ascii="宋体" w:hAnsi="宋体"/>
          <w:sz w:val="24"/>
        </w:rPr>
        <w:t>（一）国有商业银行有业务创新存在的问题</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5</w:t>
      </w:r>
    </w:p>
    <w:p>
      <w:pPr>
        <w:spacing w:line="560" w:lineRule="exact"/>
        <w:ind w:left="540"/>
        <w:rPr>
          <w:rFonts w:ascii="宋体" w:hAnsi="宋体"/>
          <w:sz w:val="24"/>
        </w:rPr>
      </w:pPr>
      <w:r>
        <w:rPr>
          <w:rFonts w:hint="eastAsia" w:ascii="宋体" w:hAnsi="宋体"/>
          <w:sz w:val="24"/>
        </w:rPr>
        <w:t>（二</w:t>
      </w:r>
      <w:r>
        <w:rPr>
          <w:rFonts w:ascii="宋体" w:hAnsi="宋体"/>
          <w:sz w:val="24"/>
        </w:rPr>
        <w:t>）</w:t>
      </w:r>
      <w:r>
        <w:rPr>
          <w:rFonts w:hint="eastAsia" w:ascii="宋体" w:hAnsi="宋体"/>
          <w:sz w:val="24"/>
        </w:rPr>
        <w:t>制约国有商业银行业务创新的因素</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6</w:t>
      </w:r>
    </w:p>
    <w:p>
      <w:pPr>
        <w:spacing w:line="560" w:lineRule="exact"/>
        <w:outlineLvl w:val="0"/>
        <w:rPr>
          <w:rFonts w:ascii="宋体" w:hAnsi="宋体"/>
          <w:sz w:val="24"/>
        </w:rPr>
      </w:pPr>
      <w:bookmarkStart w:id="12" w:name="_Toc105753828"/>
      <w:bookmarkStart w:id="13" w:name="_Toc105908814"/>
      <w:bookmarkStart w:id="14" w:name="_Toc105754315"/>
      <w:r>
        <w:rPr>
          <w:rFonts w:hint="eastAsia" w:ascii="宋体" w:hAnsi="宋体"/>
          <w:sz w:val="24"/>
        </w:rPr>
        <w:t>三、国有商业银行有业务创新的思路……………………………………</w:t>
      </w:r>
      <w:r>
        <w:rPr>
          <w:rFonts w:ascii="宋体" w:hAnsi="宋体"/>
          <w:sz w:val="24"/>
        </w:rPr>
        <w:t>…………</w:t>
      </w:r>
      <w:r>
        <w:rPr>
          <w:rFonts w:hint="eastAsia" w:ascii="宋体" w:hAnsi="宋体"/>
          <w:sz w:val="24"/>
        </w:rPr>
        <w:t>7</w:t>
      </w:r>
      <w:bookmarkEnd w:id="12"/>
      <w:bookmarkEnd w:id="13"/>
      <w:bookmarkEnd w:id="14"/>
    </w:p>
    <w:p>
      <w:pPr>
        <w:spacing w:line="560" w:lineRule="exact"/>
        <w:ind w:firstLine="480"/>
        <w:rPr>
          <w:rFonts w:ascii="宋体" w:hAnsi="宋体"/>
          <w:sz w:val="24"/>
        </w:rPr>
      </w:pPr>
      <w:r>
        <w:rPr>
          <w:rFonts w:hint="eastAsia" w:ascii="宋体" w:hAnsi="宋体"/>
          <w:sz w:val="24"/>
        </w:rPr>
        <w:t>（一）资产业务创新………………………………………………</w:t>
      </w:r>
      <w:r>
        <w:rPr>
          <w:rFonts w:ascii="宋体" w:hAnsi="宋体"/>
          <w:sz w:val="24"/>
        </w:rPr>
        <w:t>……………</w:t>
      </w:r>
      <w:r>
        <w:rPr>
          <w:rFonts w:hint="eastAsia" w:ascii="宋体" w:hAnsi="宋体"/>
          <w:sz w:val="24"/>
        </w:rPr>
        <w:t xml:space="preserve"> 7</w:t>
      </w:r>
    </w:p>
    <w:p>
      <w:pPr>
        <w:spacing w:line="560" w:lineRule="exact"/>
        <w:ind w:firstLine="960"/>
        <w:rPr>
          <w:rFonts w:ascii="宋体" w:hAnsi="宋体"/>
          <w:sz w:val="24"/>
        </w:rPr>
      </w:pPr>
      <w:r>
        <w:rPr>
          <w:rFonts w:hint="eastAsia" w:ascii="宋体" w:hAnsi="宋体"/>
          <w:sz w:val="24"/>
        </w:rPr>
        <w:t>1.贷款业务创新………………………………………………</w:t>
      </w:r>
      <w:r>
        <w:rPr>
          <w:rFonts w:ascii="宋体" w:hAnsi="宋体"/>
          <w:sz w:val="24"/>
        </w:rPr>
        <w:t>…………</w:t>
      </w:r>
      <w:r>
        <w:rPr>
          <w:rFonts w:hint="eastAsia" w:ascii="宋体" w:hAnsi="宋体"/>
          <w:sz w:val="24"/>
        </w:rPr>
        <w:t xml:space="preserve">  7</w:t>
      </w:r>
    </w:p>
    <w:p>
      <w:pPr>
        <w:spacing w:line="560" w:lineRule="exact"/>
        <w:ind w:firstLine="960"/>
        <w:rPr>
          <w:rFonts w:ascii="宋体" w:hAnsi="宋体"/>
          <w:sz w:val="24"/>
        </w:rPr>
      </w:pPr>
      <w:r>
        <w:rPr>
          <w:rFonts w:hint="eastAsia" w:ascii="宋体" w:hAnsi="宋体"/>
          <w:sz w:val="24"/>
        </w:rPr>
        <w:t>2.投资业务创新…………………………………………………</w:t>
      </w:r>
      <w:r>
        <w:rPr>
          <w:rFonts w:ascii="宋体" w:hAnsi="宋体"/>
          <w:sz w:val="24"/>
        </w:rPr>
        <w:t>…………</w:t>
      </w:r>
      <w:r>
        <w:rPr>
          <w:rFonts w:hint="eastAsia" w:ascii="宋体" w:hAnsi="宋体"/>
          <w:sz w:val="24"/>
        </w:rPr>
        <w:t>8</w:t>
      </w:r>
    </w:p>
    <w:p>
      <w:pPr>
        <w:spacing w:line="560" w:lineRule="exact"/>
        <w:ind w:firstLine="480"/>
        <w:rPr>
          <w:rFonts w:ascii="宋体" w:hAnsi="宋体"/>
          <w:sz w:val="24"/>
        </w:rPr>
      </w:pPr>
      <w:r>
        <w:rPr>
          <w:rFonts w:hint="eastAsia" w:ascii="宋体" w:hAnsi="宋体"/>
          <w:sz w:val="24"/>
        </w:rPr>
        <w:t>（二）负债业务创新…………………………………………………</w:t>
      </w:r>
      <w:r>
        <w:rPr>
          <w:rFonts w:ascii="宋体" w:hAnsi="宋体"/>
          <w:sz w:val="24"/>
        </w:rPr>
        <w:t>…………</w:t>
      </w:r>
      <w:r>
        <w:rPr>
          <w:rFonts w:hint="eastAsia" w:ascii="宋体" w:hAnsi="宋体"/>
          <w:sz w:val="24"/>
        </w:rPr>
        <w:t>8</w:t>
      </w:r>
    </w:p>
    <w:p>
      <w:pPr>
        <w:spacing w:line="560" w:lineRule="exact"/>
        <w:ind w:firstLine="960"/>
        <w:rPr>
          <w:rFonts w:ascii="宋体" w:hAnsi="宋体"/>
          <w:sz w:val="24"/>
        </w:rPr>
      </w:pPr>
      <w:r>
        <w:rPr>
          <w:rFonts w:hint="eastAsia" w:ascii="宋体" w:hAnsi="宋体"/>
          <w:sz w:val="24"/>
        </w:rPr>
        <w:t>1.存款业务创新…………………………………………………</w:t>
      </w:r>
      <w:r>
        <w:rPr>
          <w:rFonts w:ascii="宋体" w:hAnsi="宋体"/>
          <w:sz w:val="24"/>
        </w:rPr>
        <w:t>…………</w:t>
      </w:r>
      <w:r>
        <w:rPr>
          <w:rFonts w:hint="eastAsia" w:ascii="宋体" w:hAnsi="宋体"/>
          <w:sz w:val="24"/>
        </w:rPr>
        <w:t>8</w:t>
      </w:r>
    </w:p>
    <w:p>
      <w:pPr>
        <w:spacing w:line="560" w:lineRule="exact"/>
        <w:ind w:firstLine="960"/>
        <w:rPr>
          <w:rFonts w:ascii="宋体" w:hAnsi="宋体"/>
          <w:sz w:val="24"/>
        </w:rPr>
      </w:pPr>
      <w:r>
        <w:rPr>
          <w:rFonts w:hint="eastAsia" w:ascii="宋体" w:hAnsi="宋体"/>
          <w:sz w:val="24"/>
        </w:rPr>
        <w:t>2.非存款业务创新………………………………………………</w:t>
      </w:r>
      <w:r>
        <w:rPr>
          <w:rFonts w:ascii="宋体" w:hAnsi="宋体"/>
          <w:sz w:val="24"/>
        </w:rPr>
        <w:t>………</w:t>
      </w:r>
      <w:r>
        <w:rPr>
          <w:rFonts w:hint="eastAsia" w:ascii="宋体" w:hAnsi="宋体"/>
          <w:sz w:val="24"/>
        </w:rPr>
        <w:t>.10</w:t>
      </w:r>
    </w:p>
    <w:p>
      <w:pPr>
        <w:spacing w:line="560" w:lineRule="exact"/>
        <w:ind w:firstLine="480"/>
        <w:rPr>
          <w:rFonts w:ascii="宋体" w:hAnsi="宋体"/>
          <w:sz w:val="24"/>
        </w:rPr>
      </w:pPr>
      <w:r>
        <w:rPr>
          <w:rFonts w:hint="eastAsia" w:ascii="宋体" w:hAnsi="宋体"/>
          <w:sz w:val="24"/>
        </w:rPr>
        <w:t>（三）创新   ……………………………………………………………</w:t>
      </w:r>
      <w:r>
        <w:rPr>
          <w:rFonts w:ascii="宋体" w:hAnsi="宋体"/>
          <w:sz w:val="24"/>
        </w:rPr>
        <w:t>……</w:t>
      </w:r>
      <w:r>
        <w:rPr>
          <w:rFonts w:hint="eastAsia" w:ascii="宋体" w:hAnsi="宋体"/>
          <w:sz w:val="24"/>
        </w:rPr>
        <w:t>11</w:t>
      </w:r>
    </w:p>
    <w:p>
      <w:pPr>
        <w:spacing w:line="560" w:lineRule="exact"/>
        <w:rPr>
          <w:rFonts w:ascii="宋体" w:hAnsi="宋体"/>
          <w:sz w:val="24"/>
        </w:rPr>
      </w:pPr>
      <w:r>
        <w:rPr>
          <w:rFonts w:hint="eastAsia" w:ascii="宋体" w:hAnsi="宋体"/>
          <w:sz w:val="24"/>
        </w:rPr>
        <w:t xml:space="preserve">四、推进商业银行业务创新的制度保障 </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.12</w:t>
      </w:r>
    </w:p>
    <w:p>
      <w:pPr>
        <w:spacing w:line="560" w:lineRule="exact"/>
        <w:rPr>
          <w:rFonts w:ascii="宋体" w:hAnsi="宋体"/>
          <w:sz w:val="24"/>
        </w:rPr>
      </w:pPr>
      <w:r>
        <w:rPr>
          <w:rFonts w:hint="eastAsia" w:ascii="宋体" w:hAnsi="宋体"/>
          <w:sz w:val="24"/>
        </w:rPr>
        <w:t>参考文献  …………………………………………………………………</w:t>
      </w:r>
      <w:r>
        <w:rPr>
          <w:rFonts w:ascii="宋体" w:hAnsi="宋体"/>
          <w:sz w:val="24"/>
        </w:rPr>
        <w:t>………</w:t>
      </w:r>
      <w:r>
        <w:rPr>
          <w:rFonts w:hint="eastAsia" w:ascii="宋体" w:hAnsi="宋体"/>
          <w:sz w:val="24"/>
        </w:rPr>
        <w:t>.12</w:t>
      </w:r>
    </w:p>
    <w:p>
      <w:pPr>
        <w:spacing w:line="580" w:lineRule="exact"/>
        <w:rPr>
          <w:rFonts w:ascii="宋体" w:hAnsi="宋体"/>
          <w:b/>
          <w:sz w:val="36"/>
        </w:rPr>
      </w:pPr>
      <w:r>
        <w:rPr>
          <w:rFonts w:hint="eastAsia" w:ascii="宋体" w:hAnsi="宋体"/>
          <w:sz w:val="24"/>
        </w:rPr>
        <w:t>致谢 …………………………………………………………………………</w:t>
      </w:r>
      <w:r>
        <w:rPr>
          <w:rFonts w:ascii="宋体" w:hAnsi="宋体"/>
          <w:sz w:val="24"/>
        </w:rPr>
        <w:t>………</w:t>
      </w:r>
      <w:r>
        <w:rPr>
          <w:rFonts w:hint="eastAsia" w:ascii="宋体" w:hAnsi="宋体"/>
          <w:sz w:val="24"/>
        </w:rPr>
        <w:t>14</w:t>
      </w:r>
    </w:p>
    <w:p>
      <w:pPr>
        <w:spacing w:line="580" w:lineRule="exact"/>
        <w:jc w:val="center"/>
        <w:rPr>
          <w:rFonts w:ascii="宋体" w:hAnsi="宋体"/>
          <w:color w:val="FF0000"/>
          <w:sz w:val="18"/>
          <w:u w:val="single"/>
        </w:rPr>
      </w:pPr>
      <w:r>
        <w:rPr>
          <w:rFonts w:hint="eastAsia" w:ascii="宋体" w:hAnsi="宋体"/>
          <w:b/>
          <w:sz w:val="36"/>
        </w:rPr>
        <w:t xml:space="preserve">      </w:t>
      </w:r>
      <w:r>
        <w:rPr>
          <w:rFonts w:hint="eastAsia" w:ascii="宋体" w:hAnsi="宋体"/>
          <w:b/>
          <w:color w:val="FF0000"/>
          <w:sz w:val="36"/>
        </w:rPr>
        <w:t xml:space="preserve">        </w:t>
      </w:r>
      <w:r>
        <w:rPr>
          <w:rFonts w:hint="eastAsia" w:ascii="宋体" w:hAnsi="宋体"/>
          <w:b/>
          <w:color w:val="FF0000"/>
          <w:sz w:val="36"/>
          <w:u w:val="single"/>
        </w:rPr>
        <w:t xml:space="preserve"> </w:t>
      </w:r>
      <w:r>
        <w:rPr>
          <w:rFonts w:hint="eastAsia" w:ascii="宋体" w:hAnsi="宋体"/>
          <w:color w:val="FF0000"/>
          <w:sz w:val="18"/>
          <w:u w:val="single"/>
        </w:rPr>
        <w:t>（宋体、小四，然后分页）</w:t>
      </w:r>
    </w:p>
    <w:p/>
    <w:p>
      <w:pPr>
        <w:snapToGrid w:val="0"/>
        <w:spacing w:line="360" w:lineRule="auto"/>
        <w:ind w:firstLine="420" w:firstLineChars="200"/>
        <w:rPr>
          <w:kern w:val="0"/>
        </w:rPr>
      </w:pPr>
    </w:p>
    <w:p>
      <w:pPr>
        <w:snapToGrid w:val="0"/>
        <w:spacing w:line="360" w:lineRule="auto"/>
        <w:ind w:firstLine="420" w:firstLineChars="200"/>
        <w:rPr>
          <w:kern w:val="0"/>
        </w:rPr>
      </w:pPr>
    </w:p>
    <w:p>
      <w:pPr>
        <w:snapToGrid w:val="0"/>
        <w:spacing w:line="360" w:lineRule="auto"/>
        <w:ind w:firstLine="420" w:firstLineChars="200"/>
        <w:rPr>
          <w:kern w:val="0"/>
        </w:rPr>
      </w:pPr>
    </w:p>
    <w:p>
      <w:pPr>
        <w:snapToGrid w:val="0"/>
        <w:spacing w:line="360" w:lineRule="auto"/>
        <w:ind w:firstLine="420" w:firstLineChars="200"/>
        <w:rPr>
          <w:kern w:val="0"/>
        </w:rPr>
      </w:pPr>
    </w:p>
    <w:p>
      <w:pPr>
        <w:snapToGrid w:val="0"/>
        <w:spacing w:line="360" w:lineRule="auto"/>
        <w:ind w:firstLine="420" w:firstLineChars="200"/>
        <w:rPr>
          <w:kern w:val="0"/>
        </w:rPr>
      </w:pPr>
    </w:p>
    <w:p>
      <w:pPr>
        <w:spacing w:line="360" w:lineRule="auto"/>
        <w:ind w:firstLine="648"/>
        <w:rPr>
          <w:rFonts w:ascii="宋体" w:hAnsi="宋体"/>
          <w:b/>
          <w:sz w:val="24"/>
          <w:u w:val="single"/>
        </w:rPr>
      </w:pPr>
    </w:p>
    <w:p>
      <w:pPr>
        <w:spacing w:line="360" w:lineRule="auto"/>
        <w:ind w:firstLine="648"/>
        <w:rPr>
          <w:rFonts w:ascii="宋体" w:hAnsi="宋体"/>
          <w:b/>
          <w:sz w:val="24"/>
          <w:u w:val="single"/>
        </w:rPr>
      </w:pPr>
    </w:p>
    <w:p>
      <w:pPr>
        <w:spacing w:line="360" w:lineRule="auto"/>
        <w:ind w:firstLine="648"/>
        <w:rPr>
          <w:rFonts w:ascii="宋体" w:hAnsi="宋体"/>
          <w:b/>
          <w:sz w:val="24"/>
          <w:u w:val="single"/>
        </w:rPr>
      </w:pPr>
    </w:p>
    <w:p>
      <w:pPr>
        <w:spacing w:line="360" w:lineRule="auto"/>
        <w:rPr>
          <w:rFonts w:ascii="宋体" w:hAnsi="宋体"/>
          <w:b/>
          <w:sz w:val="24"/>
          <w:u w:val="single"/>
        </w:rPr>
      </w:pPr>
    </w:p>
    <w:p>
      <w:pPr>
        <w:spacing w:line="360" w:lineRule="auto"/>
        <w:ind w:firstLine="648"/>
        <w:jc w:val="center"/>
        <w:rPr>
          <w:rFonts w:ascii="宋体" w:hAnsi="宋体"/>
          <w:b/>
          <w:sz w:val="24"/>
        </w:rPr>
      </w:pPr>
      <w:r>
        <w:rPr>
          <w:rFonts w:hint="eastAsia" w:ascii="宋体" w:hAnsi="宋体"/>
          <w:b/>
          <w:sz w:val="24"/>
        </w:rPr>
        <w:t>序言</w:t>
      </w:r>
    </w:p>
    <w:p>
      <w:pPr>
        <w:spacing w:line="360" w:lineRule="auto"/>
        <w:ind w:firstLine="648"/>
        <w:rPr>
          <w:rFonts w:ascii="宋体" w:hAnsi="宋体"/>
          <w:color w:val="FF0000"/>
          <w:sz w:val="18"/>
          <w:u w:val="single"/>
        </w:rPr>
      </w:pPr>
      <w:r>
        <w:rPr>
          <w:rFonts w:hint="eastAsia" w:ascii="宋体" w:hAnsi="宋体"/>
          <w:sz w:val="24"/>
        </w:rPr>
        <w:t>随着经济全球化和现代科技的迅猛发展，全球商业银行经营发展的外部环境发生了巨大的变化，从而导致商业银行在经营理念、运作方式、管理机制、服务手段等方面都进行了深刻的变化。从国内来看，随着对外开放的步伐日益加大，人们对金融服务的要求不断提高，银行之间的竞争愈来愈激烈，传统的银行业务已经越来越不能满足客户的需要，迫切需要国有商业银行加大业务创新力度。因而，如何增强金融创新能力以及应对迫在眉睫的金融全球化的严峻挑战已成为中国商业银行急待解决的重要问题。</w:t>
      </w:r>
      <w:r>
        <w:rPr>
          <w:rFonts w:hint="eastAsia" w:ascii="宋体" w:hAnsi="宋体"/>
          <w:color w:val="FF0000"/>
          <w:sz w:val="18"/>
          <w:u w:val="single"/>
        </w:rPr>
        <w:t xml:space="preserve">（所有正文均宋体小四，行距1.5倍，首行缩进两个字符）  </w:t>
      </w:r>
    </w:p>
    <w:p>
      <w:pPr>
        <w:spacing w:line="360" w:lineRule="auto"/>
        <w:ind w:firstLine="486"/>
        <w:rPr>
          <w:rFonts w:ascii="宋体" w:hAnsi="宋体"/>
          <w:color w:val="FF0000"/>
          <w:sz w:val="18"/>
          <w:u w:val="single"/>
        </w:rPr>
      </w:pPr>
      <w:r>
        <w:rPr>
          <w:rFonts w:hint="eastAsia" w:ascii="宋体" w:hAnsi="宋体"/>
          <w:color w:val="FF0000"/>
          <w:sz w:val="18"/>
          <w:u w:val="single"/>
        </w:rPr>
        <w:t>引言和一级标题之间，以及所有一级 标题之间空一行）</w:t>
      </w:r>
    </w:p>
    <w:p>
      <w:pPr>
        <w:spacing w:line="360" w:lineRule="auto"/>
        <w:rPr>
          <w:rFonts w:ascii="宋体" w:hAnsi="宋体"/>
          <w:color w:val="FF0000"/>
          <w:sz w:val="18"/>
          <w:u w:val="single"/>
        </w:rPr>
      </w:pPr>
      <w:r>
        <w:rPr>
          <w:rFonts w:hint="eastAsia" w:ascii="宋体" w:hAnsi="宋体"/>
          <w:b/>
          <w:sz w:val="28"/>
        </w:rPr>
        <w:t>一、商业银行业务创新的国际借鉴</w:t>
      </w:r>
      <w:r>
        <w:rPr>
          <w:rFonts w:hint="eastAsia" w:ascii="宋体" w:hAnsi="宋体"/>
          <w:color w:val="FF0000"/>
          <w:sz w:val="18"/>
          <w:u w:val="single"/>
        </w:rPr>
        <w:t>(一级标题，用汉字编号，左对齐，四号宋体加粗)</w:t>
      </w:r>
    </w:p>
    <w:p>
      <w:pPr>
        <w:spacing w:line="360" w:lineRule="auto"/>
        <w:ind w:firstLine="480"/>
        <w:rPr>
          <w:rFonts w:ascii="宋体" w:hAnsi="宋体"/>
          <w:sz w:val="24"/>
        </w:rPr>
      </w:pPr>
      <w:r>
        <w:rPr>
          <w:rFonts w:hint="eastAsia" w:ascii="宋体" w:hAnsi="宋体"/>
          <w:sz w:val="24"/>
        </w:rPr>
        <w:t>日新月异的金融创新是当今国际银行业的重要特征之一。充分借鉴和吸收发达国家(地区)商业银行在业务创新中的成功经验和做法,对于我国银行业创新策略的有重要的指导意义。通过分析发达国家(地区)商业银行的业务创新经验,大致可归纳出以下4大特点:</w:t>
      </w:r>
    </w:p>
    <w:p>
      <w:pPr>
        <w:spacing w:line="360" w:lineRule="auto"/>
        <w:ind w:firstLine="361"/>
        <w:rPr>
          <w:rFonts w:ascii="宋体" w:hAnsi="宋体"/>
          <w:color w:val="FF0000"/>
          <w:sz w:val="24"/>
          <w:u w:val="single"/>
        </w:rPr>
      </w:pPr>
      <w:r>
        <w:rPr>
          <w:rFonts w:hint="eastAsia" w:ascii="宋体" w:hAnsi="宋体"/>
          <w:b/>
          <w:sz w:val="24"/>
        </w:rPr>
        <w:t>(一)业务创新具有良好的制度和环境保障</w:t>
      </w:r>
      <w:r>
        <w:rPr>
          <w:rFonts w:hint="eastAsia" w:ascii="宋体" w:hAnsi="宋体"/>
          <w:color w:val="FF0000"/>
          <w:sz w:val="18"/>
          <w:u w:val="single"/>
        </w:rPr>
        <w:t>（二级标题，用阿拉伯数字编号，缩进二个字符，小四宋体加粗）</w:t>
      </w:r>
    </w:p>
    <w:p>
      <w:pPr>
        <w:spacing w:line="360" w:lineRule="auto"/>
        <w:ind w:firstLine="410"/>
        <w:rPr>
          <w:rFonts w:ascii="宋体" w:hAnsi="宋体"/>
          <w:sz w:val="24"/>
        </w:rPr>
      </w:pPr>
      <w:r>
        <w:rPr>
          <w:rFonts w:hint="eastAsia" w:ascii="宋体" w:hAnsi="宋体"/>
          <w:sz w:val="24"/>
        </w:rPr>
        <w:t>发达国家(地区)的商业银行一般都采用股份公司的组织形式。作为商业银行,为股东赚取尽可能多的利润是其最主要的目标。当银行面临的外部环境有可能影响自身的盈利水平时,……</w:t>
      </w:r>
    </w:p>
    <w:p>
      <w:pPr>
        <w:spacing w:line="360" w:lineRule="auto"/>
        <w:ind w:firstLine="410"/>
        <w:rPr>
          <w:rFonts w:ascii="宋体" w:hAnsi="宋体"/>
          <w:sz w:val="24"/>
        </w:rPr>
      </w:pPr>
      <w:r>
        <w:rPr>
          <w:rFonts w:hint="eastAsia" w:ascii="宋体" w:hAnsi="宋体"/>
          <w:sz w:val="24"/>
        </w:rPr>
        <w:t>…………………………</w:t>
      </w:r>
    </w:p>
    <w:p>
      <w:pPr>
        <w:spacing w:line="360" w:lineRule="auto"/>
        <w:rPr>
          <w:rFonts w:ascii="宋体" w:hAnsi="宋体"/>
          <w:b/>
          <w:sz w:val="28"/>
        </w:rPr>
      </w:pPr>
      <w:r>
        <w:rPr>
          <w:rFonts w:hint="eastAsia" w:ascii="宋体" w:hAnsi="宋体"/>
          <w:b/>
          <w:sz w:val="28"/>
        </w:rPr>
        <w:t>二、国有商业银行业务创新的现状分析</w:t>
      </w:r>
    </w:p>
    <w:p>
      <w:pPr>
        <w:spacing w:line="360" w:lineRule="auto"/>
        <w:ind w:firstLine="482"/>
        <w:outlineLvl w:val="0"/>
        <w:rPr>
          <w:rFonts w:ascii="宋体" w:hAnsi="宋体"/>
          <w:sz w:val="24"/>
        </w:rPr>
      </w:pPr>
      <w:bookmarkStart w:id="15" w:name="_Toc105908815"/>
      <w:bookmarkStart w:id="16" w:name="_Toc105754310"/>
      <w:bookmarkStart w:id="17" w:name="_Toc105753823"/>
      <w:r>
        <w:rPr>
          <w:rFonts w:hint="eastAsia" w:ascii="宋体" w:hAnsi="宋体"/>
          <w:b/>
          <w:sz w:val="24"/>
        </w:rPr>
        <w:t>（一）国有商业银行业务创新存在的问题</w:t>
      </w:r>
      <w:bookmarkEnd w:id="15"/>
      <w:bookmarkEnd w:id="16"/>
      <w:bookmarkEnd w:id="17"/>
    </w:p>
    <w:p>
      <w:pPr>
        <w:spacing w:line="360" w:lineRule="auto"/>
        <w:ind w:firstLine="360"/>
        <w:rPr>
          <w:rFonts w:ascii="宋体" w:hAnsi="宋体"/>
          <w:sz w:val="24"/>
        </w:rPr>
      </w:pPr>
      <w:r>
        <w:rPr>
          <w:rFonts w:hint="eastAsia" w:ascii="宋体" w:hAnsi="宋体"/>
          <w:sz w:val="24"/>
        </w:rPr>
        <w:t>为了适应日益发展和变化的社会需求,增强竞争能力,提高市场占有率,近些年来,各家国有商业银行在抓有形文明服务措施的同时,把着力点放在了适应并满足客户日益增长的多样化金融服务需要上，坚持以市场为导向,坚持科技兴行,开发、引进了一系列新型业务,如网上银行、教育储蓄、个人理财、电话银行等业务。但是,与西方商业银行业务创新相比,国有商业银行业务创新存在明显的差距:</w:t>
      </w:r>
    </w:p>
    <w:p>
      <w:pPr>
        <w:spacing w:line="360" w:lineRule="auto"/>
        <w:ind w:firstLine="480"/>
        <w:rPr>
          <w:rFonts w:ascii="宋体" w:hAnsi="宋体"/>
          <w:color w:val="FF0000"/>
          <w:sz w:val="24"/>
          <w:u w:val="single"/>
        </w:rPr>
      </w:pPr>
      <w:r>
        <w:rPr>
          <w:rFonts w:hint="eastAsia" w:ascii="宋体" w:hAnsi="宋体"/>
          <w:sz w:val="24"/>
        </w:rPr>
        <w:t>1、业务创新品种少、范围窄、规模小</w:t>
      </w:r>
      <w:r>
        <w:rPr>
          <w:rFonts w:hint="eastAsia" w:ascii="宋体" w:hAnsi="宋体"/>
          <w:color w:val="FF0000"/>
          <w:sz w:val="18"/>
          <w:u w:val="single"/>
        </w:rPr>
        <w:t>（三级标题，缩进二个汉字，小四，用括号加阿拉伯数字编号）</w:t>
      </w:r>
    </w:p>
    <w:p>
      <w:pPr>
        <w:spacing w:line="360" w:lineRule="auto"/>
        <w:ind w:left="-2" w:firstLine="480"/>
        <w:rPr>
          <w:rFonts w:ascii="宋体" w:hAnsi="宋体"/>
          <w:sz w:val="24"/>
        </w:rPr>
      </w:pPr>
      <w:r>
        <w:rPr>
          <w:rFonts w:hint="eastAsia" w:ascii="宋体" w:hAnsi="宋体"/>
          <w:sz w:val="24"/>
        </w:rPr>
        <w:t>近些年来,国有商业银行的业务创新主要是围绕竞争存款而在存款工具、结算手段、贷款业务、代理业务等传统业务方面进行了一些创新,而对与资本市场、货币市场有关的资产负债业务、商人银行业务、表外业务等方面的创新较少；现有的许多新业务品种,特别是新中间业务发展缓慢,规模偏小。</w:t>
      </w:r>
    </w:p>
    <w:p>
      <w:pPr>
        <w:spacing w:line="360" w:lineRule="auto"/>
        <w:ind w:left="-2" w:firstLine="360"/>
        <w:rPr>
          <w:rFonts w:ascii="宋体" w:hAnsi="宋体"/>
          <w:sz w:val="24"/>
        </w:rPr>
      </w:pPr>
      <w:r>
        <w:rPr>
          <w:rFonts w:hint="eastAsia" w:ascii="宋体" w:hAnsi="宋体"/>
          <w:sz w:val="24"/>
        </w:rPr>
        <w:t>……………………</w:t>
      </w:r>
    </w:p>
    <w:p>
      <w:pPr>
        <w:spacing w:line="360" w:lineRule="auto"/>
        <w:ind w:left="-2" w:firstLine="360"/>
        <w:rPr>
          <w:rFonts w:ascii="宋体" w:hAnsi="宋体"/>
          <w:color w:val="FF0000"/>
          <w:sz w:val="24"/>
          <w:u w:val="single"/>
        </w:rPr>
      </w:pPr>
      <w:r>
        <w:rPr>
          <w:rFonts w:hint="eastAsia" w:ascii="宋体" w:hAnsi="宋体"/>
          <w:sz w:val="24"/>
        </w:rPr>
        <w:t>①针对社会保障制度的改革和城市人口老龄化现象,银行可把握时机适时推出专门为数越来越多的老年人设立的金融存款业务品种。如附带医疗保险、养老保险的金融产品,个人退休金存款等。</w:t>
      </w:r>
      <w:r>
        <w:rPr>
          <w:rFonts w:hint="eastAsia" w:ascii="宋体" w:hAnsi="宋体"/>
          <w:color w:val="FF0000"/>
          <w:sz w:val="18"/>
          <w:u w:val="single"/>
        </w:rPr>
        <w:t>（四级标题，应该说已不算标题，用带圈的阿拉伯数字编号，不提行，实际上已是正文之一部分了。理论上应该不会有再深的标题了）</w:t>
      </w:r>
    </w:p>
    <w:p>
      <w:pPr>
        <w:snapToGrid w:val="0"/>
        <w:spacing w:line="360" w:lineRule="auto"/>
        <w:ind w:firstLine="420" w:firstLineChars="200"/>
      </w:pPr>
      <w:r>
        <w:rPr>
          <w:rFonts w:hint="eastAsia"/>
        </w:rPr>
        <w:t>（全部正文完毕后，分页）</w:t>
      </w:r>
    </w:p>
    <w:p>
      <w:pPr>
        <w:spacing w:line="360" w:lineRule="auto"/>
        <w:rPr>
          <w:rFonts w:ascii="宋体" w:hAnsi="宋体"/>
          <w:b/>
          <w:sz w:val="18"/>
        </w:rPr>
      </w:pPr>
      <w:r>
        <w:rPr>
          <w:rFonts w:hint="eastAsia" w:ascii="宋体" w:hAnsi="宋体"/>
          <w:b/>
          <w:sz w:val="28"/>
        </w:rPr>
        <w:t>参考文献：</w:t>
      </w:r>
      <w:r>
        <w:rPr>
          <w:rFonts w:hint="eastAsia" w:ascii="宋体" w:hAnsi="宋体"/>
          <w:color w:val="FF0000"/>
          <w:sz w:val="18"/>
        </w:rPr>
        <w:t>（宋粗体四号）</w:t>
      </w:r>
    </w:p>
    <w:p>
      <w:pPr>
        <w:spacing w:line="360" w:lineRule="auto"/>
        <w:rPr>
          <w:rFonts w:ascii="宋体" w:hAnsi="宋体"/>
        </w:rPr>
      </w:pPr>
      <w:r>
        <w:rPr>
          <w:rFonts w:hint="eastAsia" w:ascii="宋体" w:hAnsi="宋体"/>
        </w:rPr>
        <w:t>[1]刘积余 .美国银行业大变革透视 [M].  北京：中国金融出版社,2001:200</w:t>
      </w:r>
    </w:p>
    <w:p>
      <w:pPr>
        <w:spacing w:line="360" w:lineRule="auto"/>
        <w:rPr>
          <w:rFonts w:ascii="宋体" w:hAnsi="宋体"/>
        </w:rPr>
      </w:pPr>
      <w:r>
        <w:rPr>
          <w:rFonts w:hint="eastAsia" w:ascii="宋体" w:hAnsi="宋体"/>
        </w:rPr>
        <w:t>[2]樊志刚、孙玉德 .工商银行发展零售业务的战略及策略研究[J] .金融论坛,2001:90</w:t>
      </w:r>
    </w:p>
    <w:p>
      <w:pPr>
        <w:spacing w:line="360" w:lineRule="auto"/>
        <w:ind w:firstLine="420"/>
        <w:rPr>
          <w:rFonts w:ascii="宋体" w:hAnsi="宋体"/>
        </w:rPr>
      </w:pPr>
      <w:r>
        <w:rPr>
          <w:rFonts w:hint="eastAsia" w:ascii="宋体" w:hAnsi="宋体"/>
        </w:rPr>
        <w:t>…………</w:t>
      </w:r>
    </w:p>
    <w:p>
      <w:pPr>
        <w:spacing w:line="360" w:lineRule="auto"/>
        <w:ind w:firstLine="420"/>
        <w:rPr>
          <w:rFonts w:ascii="宋体" w:hAnsi="宋体"/>
          <w:color w:val="FF0000"/>
          <w:sz w:val="18"/>
        </w:rPr>
      </w:pPr>
      <w:r>
        <w:rPr>
          <w:rFonts w:hint="eastAsia" w:ascii="宋体" w:hAnsi="宋体"/>
          <w:color w:val="FF0000"/>
          <w:sz w:val="18"/>
        </w:rPr>
        <w:t xml:space="preserve">（宋体五号）  </w:t>
      </w:r>
    </w:p>
    <w:p>
      <w:pPr>
        <w:spacing w:line="360" w:lineRule="auto"/>
        <w:ind w:firstLine="420"/>
        <w:rPr>
          <w:rFonts w:ascii="宋体" w:hAnsi="宋体"/>
          <w:sz w:val="18"/>
        </w:rPr>
      </w:pPr>
    </w:p>
    <w:p>
      <w:pPr>
        <w:spacing w:line="360" w:lineRule="auto"/>
        <w:rPr>
          <w:rFonts w:ascii="宋体" w:hAnsi="宋体"/>
        </w:rPr>
      </w:pPr>
      <w:r>
        <w:rPr>
          <w:rFonts w:hint="eastAsia" w:ascii="宋体" w:hAnsi="宋体"/>
          <w:sz w:val="18"/>
        </w:rPr>
        <w:t>***************************************************************************</w:t>
      </w:r>
    </w:p>
    <w:p>
      <w:pPr>
        <w:rPr>
          <w:rFonts w:ascii="宋体" w:hAnsi="宋体"/>
          <w:sz w:val="18"/>
        </w:rPr>
      </w:pPr>
      <w:r>
        <w:rPr>
          <w:rFonts w:hint="eastAsia" w:ascii="宋体" w:hAnsi="宋体"/>
          <w:sz w:val="18"/>
        </w:rPr>
        <w:t>附：参考文献应规范的注出，未公开发表的资料不引用。参考文献按在正文中出现的先后次序列于正文后，主要格式如下：</w:t>
      </w:r>
    </w:p>
    <w:p>
      <w:pPr>
        <w:rPr>
          <w:rFonts w:ascii="宋体" w:hAnsi="宋体"/>
          <w:sz w:val="18"/>
        </w:rPr>
      </w:pPr>
      <w:r>
        <w:rPr>
          <w:rFonts w:hint="eastAsia" w:ascii="宋体" w:hAnsi="宋体"/>
          <w:sz w:val="18"/>
        </w:rPr>
        <w:t>著作：（序号） 著者 . 书名 [M] . 版次（初版省略）.出版地 ：出版社 ，出版年: 起止页码</w:t>
      </w:r>
    </w:p>
    <w:p>
      <w:pPr>
        <w:rPr>
          <w:rFonts w:ascii="宋体" w:hAnsi="宋体"/>
          <w:sz w:val="18"/>
        </w:rPr>
      </w:pPr>
      <w:r>
        <w:rPr>
          <w:rFonts w:hint="eastAsia" w:ascii="宋体" w:hAnsi="宋体"/>
          <w:sz w:val="18"/>
        </w:rPr>
        <w:t>期刊：（序号） 作者 . 篇名 [J]. 刊名（外文期刊按国际标准缩写并省略缩写重点），出版年，卷号（期号）: 起止页码</w:t>
      </w:r>
    </w:p>
    <w:p>
      <w:pPr>
        <w:rPr>
          <w:rFonts w:ascii="宋体" w:hAnsi="宋体"/>
          <w:sz w:val="18"/>
        </w:rPr>
      </w:pPr>
      <w:r>
        <w:rPr>
          <w:rFonts w:hint="eastAsia" w:ascii="宋体" w:hAnsi="宋体"/>
          <w:sz w:val="18"/>
        </w:rPr>
        <w:t>报纸：（序号） 作者 . 篇名 [N]. 报纸名称 ，年-月-日 （版次）:起止页码</w:t>
      </w:r>
    </w:p>
    <w:p>
      <w:pPr>
        <w:rPr>
          <w:rFonts w:ascii="宋体" w:hAnsi="宋体"/>
          <w:sz w:val="18"/>
        </w:rPr>
      </w:pPr>
      <w:r>
        <w:rPr>
          <w:rFonts w:hint="eastAsia" w:ascii="宋体" w:hAnsi="宋体"/>
          <w:sz w:val="18"/>
        </w:rPr>
        <w:t>论文集：（序号） 作者 . 篇名 [A].主编者 . 论文集名 [C] . 出版地：出版者，出版年:起止页码</w:t>
      </w:r>
    </w:p>
    <w:p>
      <w:pPr>
        <w:rPr>
          <w:rFonts w:ascii="宋体" w:hAnsi="宋体"/>
          <w:sz w:val="18"/>
        </w:rPr>
      </w:pPr>
      <w:r>
        <w:rPr>
          <w:rFonts w:hint="eastAsia" w:ascii="宋体" w:hAnsi="宋体"/>
          <w:sz w:val="18"/>
        </w:rPr>
        <w:t>科学技术报告：（序号） 作者 . 题名 [R].报告题名，编号 . 出版地：出版者，出版年:起止页码</w:t>
      </w:r>
    </w:p>
    <w:p>
      <w:pPr>
        <w:rPr>
          <w:rFonts w:ascii="宋体" w:hAnsi="宋体"/>
          <w:sz w:val="18"/>
        </w:rPr>
      </w:pPr>
      <w:r>
        <w:rPr>
          <w:rFonts w:hint="eastAsia" w:ascii="宋体" w:hAnsi="宋体"/>
          <w:sz w:val="18"/>
        </w:rPr>
        <w:t>学位论文：（序号） 作者 . 题名 [D].保存地点：保存单位，授予年:起止页码</w:t>
      </w:r>
    </w:p>
    <w:p>
      <w:pPr>
        <w:rPr>
          <w:rFonts w:ascii="宋体" w:hAnsi="宋体"/>
          <w:sz w:val="18"/>
        </w:rPr>
      </w:pPr>
      <w:r>
        <w:rPr>
          <w:rFonts w:hint="eastAsia" w:ascii="宋体" w:hAnsi="宋体"/>
          <w:sz w:val="18"/>
        </w:rPr>
        <w:t>专利文献：（序号）专利申请者 . 题名 [P] . 国别 .专利文献种类，专利号 .出版日期:起止页码</w:t>
      </w:r>
    </w:p>
    <w:p>
      <w:pPr>
        <w:spacing w:line="360" w:lineRule="auto"/>
        <w:rPr>
          <w:rFonts w:ascii="宋体" w:hAnsi="宋体"/>
          <w:sz w:val="24"/>
        </w:rPr>
      </w:pPr>
      <w:r>
        <w:rPr>
          <w:rFonts w:hint="eastAsia" w:ascii="宋体" w:hAnsi="宋体"/>
          <w:sz w:val="24"/>
        </w:rPr>
        <w:t>********************************************************</w:t>
      </w:r>
    </w:p>
    <w:p>
      <w:pPr>
        <w:pStyle w:val="8"/>
        <w:pBdr>
          <w:bottom w:val="none" w:color="auto" w:sz="0" w:space="0"/>
        </w:pBdr>
        <w:tabs>
          <w:tab w:val="clear" w:pos="4153"/>
          <w:tab w:val="clear" w:pos="8306"/>
        </w:tabs>
        <w:snapToGrid/>
        <w:rPr>
          <w:rFonts w:cs="Times New Roman"/>
        </w:rPr>
      </w:pPr>
      <w:r>
        <w:rPr>
          <w:rFonts w:hint="eastAsia" w:cs="Times New Roman"/>
        </w:rPr>
        <w:t>（参考文献写完后，分页）</w:t>
      </w:r>
    </w:p>
    <w:p>
      <w:pPr>
        <w:pStyle w:val="8"/>
        <w:pBdr>
          <w:bottom w:val="none" w:color="auto" w:sz="0" w:space="0"/>
        </w:pBdr>
        <w:tabs>
          <w:tab w:val="clear" w:pos="4153"/>
          <w:tab w:val="clear" w:pos="8306"/>
        </w:tabs>
        <w:snapToGrid/>
        <w:rPr>
          <w:rFonts w:cs="Times New Roman"/>
        </w:rPr>
      </w:pPr>
    </w:p>
    <w:p>
      <w:pPr>
        <w:pStyle w:val="8"/>
        <w:pBdr>
          <w:bottom w:val="none" w:color="auto" w:sz="0" w:space="0"/>
        </w:pBdr>
        <w:tabs>
          <w:tab w:val="clear" w:pos="4153"/>
          <w:tab w:val="clear" w:pos="8306"/>
        </w:tabs>
        <w:snapToGrid/>
        <w:rPr>
          <w:rFonts w:cs="Times New Roman"/>
        </w:rPr>
      </w:pPr>
    </w:p>
    <w:p>
      <w:pPr>
        <w:pStyle w:val="8"/>
        <w:pBdr>
          <w:bottom w:val="none" w:color="auto" w:sz="0" w:space="0"/>
        </w:pBdr>
        <w:tabs>
          <w:tab w:val="clear" w:pos="4153"/>
          <w:tab w:val="clear" w:pos="8306"/>
        </w:tabs>
        <w:snapToGrid/>
        <w:rPr>
          <w:rFonts w:cs="Times New Roman"/>
        </w:rPr>
      </w:pPr>
    </w:p>
    <w:p>
      <w:pPr>
        <w:pStyle w:val="8"/>
        <w:pBdr>
          <w:bottom w:val="none" w:color="auto" w:sz="0" w:space="0"/>
        </w:pBdr>
        <w:tabs>
          <w:tab w:val="clear" w:pos="4153"/>
          <w:tab w:val="clear" w:pos="8306"/>
        </w:tabs>
        <w:snapToGrid/>
        <w:rPr>
          <w:rFonts w:cs="Times New Roman"/>
        </w:rPr>
      </w:pPr>
    </w:p>
    <w:p>
      <w:pPr>
        <w:pStyle w:val="8"/>
        <w:pBdr>
          <w:bottom w:val="none" w:color="auto" w:sz="0" w:space="0"/>
        </w:pBdr>
        <w:tabs>
          <w:tab w:val="clear" w:pos="4153"/>
          <w:tab w:val="clear" w:pos="8306"/>
        </w:tabs>
        <w:snapToGrid/>
        <w:jc w:val="both"/>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A0014"/>
    <w:rsid w:val="00003310"/>
    <w:rsid w:val="000B6FF6"/>
    <w:rsid w:val="00107AEC"/>
    <w:rsid w:val="0011380F"/>
    <w:rsid w:val="00165D41"/>
    <w:rsid w:val="001E3375"/>
    <w:rsid w:val="001F746F"/>
    <w:rsid w:val="002168E8"/>
    <w:rsid w:val="00262F8B"/>
    <w:rsid w:val="00333FC2"/>
    <w:rsid w:val="0035608F"/>
    <w:rsid w:val="00384FBE"/>
    <w:rsid w:val="00397446"/>
    <w:rsid w:val="005432FC"/>
    <w:rsid w:val="005C345D"/>
    <w:rsid w:val="005D7F87"/>
    <w:rsid w:val="00753CD9"/>
    <w:rsid w:val="00775432"/>
    <w:rsid w:val="0082656B"/>
    <w:rsid w:val="00875C19"/>
    <w:rsid w:val="008A0014"/>
    <w:rsid w:val="008A2E45"/>
    <w:rsid w:val="008F5686"/>
    <w:rsid w:val="00916D6A"/>
    <w:rsid w:val="009F6CAD"/>
    <w:rsid w:val="00A3777D"/>
    <w:rsid w:val="00A5711B"/>
    <w:rsid w:val="00A76EC2"/>
    <w:rsid w:val="00A84337"/>
    <w:rsid w:val="00B23194"/>
    <w:rsid w:val="00B96C12"/>
    <w:rsid w:val="00BD5AB9"/>
    <w:rsid w:val="00D145BA"/>
    <w:rsid w:val="00D30A17"/>
    <w:rsid w:val="00D50680"/>
    <w:rsid w:val="00DA285B"/>
    <w:rsid w:val="00DE419D"/>
    <w:rsid w:val="00DE7BF0"/>
    <w:rsid w:val="00EA1957"/>
    <w:rsid w:val="00ED56D0"/>
    <w:rsid w:val="00EE214C"/>
    <w:rsid w:val="00F12880"/>
    <w:rsid w:val="00F302DB"/>
    <w:rsid w:val="090D62DC"/>
    <w:rsid w:val="3D404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3"/>
    <w:basedOn w:val="1"/>
    <w:link w:val="20"/>
    <w:unhideWhenUsed/>
    <w:qFormat/>
    <w:uiPriority w:val="99"/>
    <w:pPr>
      <w:spacing w:after="120"/>
    </w:pPr>
    <w:rPr>
      <w:sz w:val="16"/>
      <w:szCs w:val="16"/>
    </w:rPr>
  </w:style>
  <w:style w:type="paragraph" w:styleId="6">
    <w:name w:val="Body Text"/>
    <w:basedOn w:val="1"/>
    <w:link w:val="19"/>
    <w:qFormat/>
    <w:uiPriority w:val="0"/>
    <w:pPr>
      <w:spacing w:after="120"/>
    </w:pPr>
  </w:style>
  <w:style w:type="paragraph" w:styleId="7">
    <w:name w:val="footer"/>
    <w:basedOn w:val="1"/>
    <w:link w:val="18"/>
    <w:unhideWhenUsed/>
    <w:qFormat/>
    <w:uiPriority w:val="99"/>
    <w:pPr>
      <w:tabs>
        <w:tab w:val="center" w:pos="4153"/>
        <w:tab w:val="right" w:pos="8306"/>
      </w:tabs>
      <w:snapToGrid w:val="0"/>
      <w:jc w:val="left"/>
    </w:pPr>
    <w:rPr>
      <w:rFonts w:ascii="Calibri" w:hAnsi="Calibri" w:cs="黑体"/>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Hyperlink"/>
    <w:basedOn w:val="11"/>
    <w:qFormat/>
    <w:uiPriority w:val="0"/>
    <w:rPr>
      <w:color w:val="0000FF"/>
      <w:u w:val="single"/>
    </w:rPr>
  </w:style>
  <w:style w:type="character" w:customStyle="1" w:styleId="13">
    <w:name w:val="标题 3字符"/>
    <w:basedOn w:val="11"/>
    <w:link w:val="4"/>
    <w:semiHidden/>
    <w:qFormat/>
    <w:uiPriority w:val="9"/>
    <w:rPr>
      <w:rFonts w:ascii="Times New Roman" w:hAnsi="Times New Roman" w:eastAsia="宋体" w:cs="Times New Roman"/>
      <w:b/>
      <w:bCs/>
      <w:sz w:val="32"/>
      <w:szCs w:val="32"/>
    </w:rPr>
  </w:style>
  <w:style w:type="character" w:customStyle="1" w:styleId="14">
    <w:name w:val="标题 2字符"/>
    <w:basedOn w:val="11"/>
    <w:link w:val="3"/>
    <w:qFormat/>
    <w:uiPriority w:val="0"/>
    <w:rPr>
      <w:rFonts w:ascii="Arial" w:hAnsi="Arial" w:eastAsia="黑体" w:cs="Times New Roman"/>
      <w:b/>
      <w:bCs/>
      <w:sz w:val="32"/>
      <w:szCs w:val="32"/>
    </w:rPr>
  </w:style>
  <w:style w:type="character" w:customStyle="1" w:styleId="15">
    <w:name w:val="标题 1字符"/>
    <w:basedOn w:val="11"/>
    <w:link w:val="2"/>
    <w:qFormat/>
    <w:uiPriority w:val="0"/>
    <w:rPr>
      <w:rFonts w:ascii="Times New Roman" w:hAnsi="Times New Roman" w:eastAsia="宋体" w:cs="Times New Roman"/>
      <w:b/>
      <w:bCs/>
      <w:kern w:val="44"/>
      <w:sz w:val="44"/>
      <w:szCs w:val="44"/>
    </w:rPr>
  </w:style>
  <w:style w:type="paragraph" w:customStyle="1" w:styleId="16">
    <w:name w:val="列出段落1"/>
    <w:basedOn w:val="1"/>
    <w:qFormat/>
    <w:uiPriority w:val="34"/>
    <w:pPr>
      <w:ind w:firstLine="420" w:firstLineChars="200"/>
    </w:pPr>
  </w:style>
  <w:style w:type="character" w:customStyle="1" w:styleId="17">
    <w:name w:val="页眉字符"/>
    <w:basedOn w:val="11"/>
    <w:link w:val="8"/>
    <w:semiHidden/>
    <w:qFormat/>
    <w:uiPriority w:val="99"/>
    <w:rPr>
      <w:sz w:val="18"/>
      <w:szCs w:val="18"/>
    </w:rPr>
  </w:style>
  <w:style w:type="character" w:customStyle="1" w:styleId="18">
    <w:name w:val="页脚字符"/>
    <w:basedOn w:val="11"/>
    <w:link w:val="7"/>
    <w:semiHidden/>
    <w:qFormat/>
    <w:uiPriority w:val="99"/>
    <w:rPr>
      <w:sz w:val="18"/>
      <w:szCs w:val="18"/>
    </w:rPr>
  </w:style>
  <w:style w:type="character" w:customStyle="1" w:styleId="19">
    <w:name w:val="正文文本字符"/>
    <w:basedOn w:val="11"/>
    <w:link w:val="6"/>
    <w:uiPriority w:val="0"/>
    <w:rPr>
      <w:rFonts w:ascii="Times New Roman" w:hAnsi="Times New Roman" w:eastAsia="宋体" w:cs="Times New Roman"/>
      <w:szCs w:val="24"/>
    </w:rPr>
  </w:style>
  <w:style w:type="character" w:customStyle="1" w:styleId="20">
    <w:name w:val="正文文本 3字符"/>
    <w:basedOn w:val="11"/>
    <w:link w:val="5"/>
    <w:semiHidden/>
    <w:qFormat/>
    <w:uiPriority w:val="99"/>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知金教育</Company>
  <Pages>16</Pages>
  <Words>1777</Words>
  <Characters>10134</Characters>
  <Lines>84</Lines>
  <Paragraphs>23</Paragraphs>
  <TotalTime>13</TotalTime>
  <ScaleCrop>false</ScaleCrop>
  <LinksUpToDate>false</LinksUpToDate>
  <CharactersWithSpaces>11888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2014-04-15T06:32:00Z</dcterms:created>
  <dc:creator>陈燕</dc:creator>
  <cp:lastModifiedBy>A唐老师</cp:lastModifiedBy>
  <dcterms:modified xsi:type="dcterms:W3CDTF">2020-11-19T07:08:45Z</dcterms:modified>
  <dc:title>西南科技大学网络教育学院本科专业毕业论文的格式要求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