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22E" w:rsidRDefault="0016722E" w:rsidP="0016722E">
      <w:pPr>
        <w:spacing w:line="360" w:lineRule="auto"/>
      </w:pPr>
      <w:r>
        <w:rPr>
          <w:rFonts w:hint="eastAsia"/>
        </w:rPr>
        <w:t>目录</w:t>
      </w:r>
    </w:p>
    <w:p w:rsidR="0016722E" w:rsidRDefault="0016722E" w:rsidP="0016722E">
      <w:pPr>
        <w:spacing w:line="360" w:lineRule="auto"/>
      </w:pPr>
      <w:r>
        <w:rPr>
          <w:rFonts w:hint="eastAsia"/>
        </w:rPr>
        <w:t>摘要</w:t>
      </w:r>
    </w:p>
    <w:p w:rsidR="0016722E" w:rsidRDefault="0016722E" w:rsidP="0016722E">
      <w:pPr>
        <w:spacing w:line="360" w:lineRule="auto"/>
      </w:pPr>
      <w:r>
        <w:t>Abstract</w:t>
      </w:r>
    </w:p>
    <w:p w:rsidR="0016722E" w:rsidRDefault="0016722E" w:rsidP="0016722E">
      <w:pPr>
        <w:spacing w:line="360" w:lineRule="auto"/>
      </w:pPr>
      <w:r>
        <w:rPr>
          <w:rFonts w:hint="eastAsia"/>
        </w:rPr>
        <w:t>一、引言</w:t>
      </w:r>
    </w:p>
    <w:p w:rsidR="0016722E" w:rsidRDefault="0016722E" w:rsidP="0016722E">
      <w:pPr>
        <w:spacing w:line="360" w:lineRule="auto"/>
      </w:pPr>
      <w:r>
        <w:rPr>
          <w:rFonts w:hint="eastAsia"/>
        </w:rPr>
        <w:t>（一）</w:t>
      </w:r>
      <w:r w:rsidRPr="0016722E">
        <w:rPr>
          <w:rFonts w:hint="eastAsia"/>
        </w:rPr>
        <w:t>研究背景</w:t>
      </w:r>
    </w:p>
    <w:p w:rsidR="0016722E" w:rsidRDefault="0016722E" w:rsidP="0016722E">
      <w:pPr>
        <w:spacing w:line="360" w:lineRule="auto"/>
      </w:pPr>
      <w:r>
        <w:rPr>
          <w:rFonts w:hint="eastAsia"/>
        </w:rPr>
        <w:t>（二）研究意义</w:t>
      </w:r>
    </w:p>
    <w:p w:rsidR="00BB5719" w:rsidRDefault="00BB5719" w:rsidP="0016722E">
      <w:pPr>
        <w:spacing w:line="360" w:lineRule="auto"/>
      </w:pPr>
      <w:r>
        <w:rPr>
          <w:rFonts w:hint="eastAsia"/>
        </w:rPr>
        <w:t>（三）概念界定</w:t>
      </w:r>
    </w:p>
    <w:p w:rsidR="0016722E" w:rsidRDefault="0016722E" w:rsidP="0016722E">
      <w:pPr>
        <w:spacing w:line="360" w:lineRule="auto"/>
      </w:pPr>
      <w:r>
        <w:rPr>
          <w:rFonts w:hint="eastAsia"/>
        </w:rPr>
        <w:t>（</w:t>
      </w:r>
      <w:r w:rsidR="00BB5719">
        <w:rPr>
          <w:rFonts w:hint="eastAsia"/>
        </w:rPr>
        <w:t>四</w:t>
      </w:r>
      <w:r>
        <w:rPr>
          <w:rFonts w:hint="eastAsia"/>
        </w:rPr>
        <w:t>）文献综述</w:t>
      </w:r>
    </w:p>
    <w:p w:rsidR="00BB5719" w:rsidRPr="00BB5719" w:rsidRDefault="00BB5719" w:rsidP="0016722E">
      <w:pPr>
        <w:spacing w:line="360" w:lineRule="auto"/>
      </w:pPr>
      <w:r>
        <w:rPr>
          <w:rFonts w:hint="eastAsia"/>
        </w:rPr>
        <w:t>（五）研究方法</w:t>
      </w:r>
    </w:p>
    <w:p w:rsidR="0016722E" w:rsidRDefault="0016722E" w:rsidP="0016722E">
      <w:pPr>
        <w:spacing w:line="360" w:lineRule="auto"/>
      </w:pPr>
      <w:r>
        <w:rPr>
          <w:rFonts w:hint="eastAsia"/>
        </w:rPr>
        <w:t>三、</w:t>
      </w:r>
      <w:r w:rsidR="00A411F2">
        <w:rPr>
          <w:rFonts w:hint="eastAsia"/>
        </w:rPr>
        <w:t>汕尾</w:t>
      </w:r>
      <w:r>
        <w:rPr>
          <w:rFonts w:hint="eastAsia"/>
        </w:rPr>
        <w:t>现代服务业的发展</w:t>
      </w:r>
      <w:r w:rsidR="00BB5719">
        <w:rPr>
          <w:rFonts w:hint="eastAsia"/>
        </w:rPr>
        <w:t>的现状</w:t>
      </w:r>
    </w:p>
    <w:p w:rsidR="0016722E" w:rsidRDefault="0016722E" w:rsidP="0016722E">
      <w:pPr>
        <w:spacing w:line="360" w:lineRule="auto"/>
      </w:pPr>
      <w:r>
        <w:rPr>
          <w:rFonts w:hint="eastAsia"/>
        </w:rPr>
        <w:t>（一）</w:t>
      </w:r>
      <w:r w:rsidR="000F35BE">
        <w:rPr>
          <w:rFonts w:hint="eastAsia"/>
        </w:rPr>
        <w:t>汕尾市</w:t>
      </w:r>
      <w:r>
        <w:rPr>
          <w:rFonts w:hint="eastAsia"/>
        </w:rPr>
        <w:t>现代服务业的</w:t>
      </w:r>
      <w:r w:rsidR="00BB5719">
        <w:rPr>
          <w:rFonts w:hint="eastAsia"/>
        </w:rPr>
        <w:t>总体状况</w:t>
      </w:r>
    </w:p>
    <w:p w:rsidR="0016722E" w:rsidRDefault="0016722E" w:rsidP="0016722E">
      <w:pPr>
        <w:spacing w:line="360" w:lineRule="auto"/>
      </w:pPr>
      <w:r>
        <w:rPr>
          <w:rFonts w:hint="eastAsia"/>
        </w:rPr>
        <w:t>（二）</w:t>
      </w:r>
      <w:r w:rsidR="000F35BE">
        <w:rPr>
          <w:rFonts w:hint="eastAsia"/>
        </w:rPr>
        <w:t>汕尾市</w:t>
      </w:r>
      <w:r>
        <w:rPr>
          <w:rFonts w:hint="eastAsia"/>
        </w:rPr>
        <w:t>现代服务业</w:t>
      </w:r>
      <w:r w:rsidR="00BB5719">
        <w:rPr>
          <w:rFonts w:hint="eastAsia"/>
        </w:rPr>
        <w:t>分行业的状态</w:t>
      </w:r>
    </w:p>
    <w:p w:rsidR="0016722E" w:rsidRDefault="0016722E" w:rsidP="0016722E">
      <w:pPr>
        <w:spacing w:line="360" w:lineRule="auto"/>
      </w:pPr>
      <w:r>
        <w:rPr>
          <w:rFonts w:hint="eastAsia"/>
        </w:rPr>
        <w:t>（三）</w:t>
      </w:r>
      <w:r w:rsidR="000F35BE">
        <w:rPr>
          <w:rFonts w:hint="eastAsia"/>
        </w:rPr>
        <w:t>汕尾市</w:t>
      </w:r>
      <w:r>
        <w:rPr>
          <w:rFonts w:hint="eastAsia"/>
        </w:rPr>
        <w:t>现代服务业对就业的</w:t>
      </w:r>
      <w:r w:rsidR="00BB5719">
        <w:rPr>
          <w:rFonts w:hint="eastAsia"/>
        </w:rPr>
        <w:t>影响分析</w:t>
      </w:r>
    </w:p>
    <w:p w:rsidR="0016722E" w:rsidRDefault="0016722E" w:rsidP="0016722E">
      <w:pPr>
        <w:spacing w:line="360" w:lineRule="auto"/>
      </w:pPr>
      <w:r>
        <w:rPr>
          <w:rFonts w:hint="eastAsia"/>
        </w:rPr>
        <w:t>四、</w:t>
      </w:r>
      <w:r w:rsidR="00A411F2">
        <w:rPr>
          <w:rFonts w:hint="eastAsia"/>
        </w:rPr>
        <w:t>汕尾</w:t>
      </w:r>
      <w:r>
        <w:rPr>
          <w:rFonts w:hint="eastAsia"/>
        </w:rPr>
        <w:t>现代服务业的</w:t>
      </w:r>
      <w:r w:rsidR="00BB5719">
        <w:rPr>
          <w:rFonts w:hint="eastAsia"/>
        </w:rPr>
        <w:t>发展存在的问题</w:t>
      </w:r>
    </w:p>
    <w:p w:rsidR="0016722E" w:rsidRDefault="0016722E" w:rsidP="0016722E">
      <w:pPr>
        <w:spacing w:line="360" w:lineRule="auto"/>
      </w:pPr>
      <w:r>
        <w:rPr>
          <w:rFonts w:hint="eastAsia"/>
        </w:rPr>
        <w:t>（一）</w:t>
      </w:r>
      <w:r w:rsidR="00A411F2">
        <w:rPr>
          <w:rFonts w:hint="eastAsia"/>
        </w:rPr>
        <w:t>汕尾</w:t>
      </w:r>
      <w:r>
        <w:rPr>
          <w:rFonts w:hint="eastAsia"/>
        </w:rPr>
        <w:t>发展现代服务业的</w:t>
      </w:r>
      <w:r w:rsidR="00BB5719">
        <w:rPr>
          <w:rFonts w:hint="eastAsia"/>
        </w:rPr>
        <w:t>总量不大</w:t>
      </w:r>
    </w:p>
    <w:p w:rsidR="0016722E" w:rsidRDefault="0016722E" w:rsidP="0016722E">
      <w:pPr>
        <w:spacing w:line="360" w:lineRule="auto"/>
      </w:pPr>
      <w:r>
        <w:rPr>
          <w:rFonts w:hint="eastAsia"/>
        </w:rPr>
        <w:t>（二）</w:t>
      </w:r>
      <w:r w:rsidR="00A411F2">
        <w:rPr>
          <w:rFonts w:hint="eastAsia"/>
        </w:rPr>
        <w:t>汕尾</w:t>
      </w:r>
      <w:r>
        <w:rPr>
          <w:rFonts w:hint="eastAsia"/>
        </w:rPr>
        <w:t>发展现代服务业</w:t>
      </w:r>
      <w:r w:rsidR="00BB5719">
        <w:rPr>
          <w:rFonts w:hint="eastAsia"/>
        </w:rPr>
        <w:t>内部结构不合理</w:t>
      </w:r>
      <w:r>
        <w:rPr>
          <w:rFonts w:hint="eastAsia"/>
        </w:rPr>
        <w:t>制约</w:t>
      </w:r>
      <w:r w:rsidR="00BB5719">
        <w:rPr>
          <w:rFonts w:hint="eastAsia"/>
        </w:rPr>
        <w:t>发展</w:t>
      </w:r>
    </w:p>
    <w:p w:rsidR="0016722E" w:rsidRDefault="0016722E" w:rsidP="0016722E">
      <w:pPr>
        <w:spacing w:line="360" w:lineRule="auto"/>
      </w:pPr>
      <w:r>
        <w:rPr>
          <w:rFonts w:hint="eastAsia"/>
        </w:rPr>
        <w:t>（三）</w:t>
      </w:r>
      <w:r w:rsidR="00A411F2">
        <w:rPr>
          <w:rFonts w:hint="eastAsia"/>
        </w:rPr>
        <w:t>汕尾</w:t>
      </w:r>
      <w:r>
        <w:rPr>
          <w:rFonts w:hint="eastAsia"/>
        </w:rPr>
        <w:t>现代服务业的</w:t>
      </w:r>
      <w:r w:rsidR="00BB5719">
        <w:rPr>
          <w:rFonts w:hint="eastAsia"/>
        </w:rPr>
        <w:t>缺乏创新能力</w:t>
      </w:r>
    </w:p>
    <w:p w:rsidR="00BB5719" w:rsidRPr="00BB5719" w:rsidRDefault="00BB5719" w:rsidP="0016722E">
      <w:pPr>
        <w:spacing w:line="360" w:lineRule="auto"/>
      </w:pPr>
      <w:r>
        <w:rPr>
          <w:rFonts w:hint="eastAsia"/>
        </w:rPr>
        <w:t>（四）</w:t>
      </w:r>
      <w:r w:rsidR="00A411F2">
        <w:rPr>
          <w:rFonts w:hint="eastAsia"/>
        </w:rPr>
        <w:t>汕尾</w:t>
      </w:r>
      <w:r w:rsidRPr="00BB5719">
        <w:rPr>
          <w:rFonts w:hint="eastAsia"/>
        </w:rPr>
        <w:t>现代服务业</w:t>
      </w:r>
      <w:r>
        <w:rPr>
          <w:rFonts w:hint="eastAsia"/>
        </w:rPr>
        <w:t>缺少高素质专业化人才</w:t>
      </w:r>
    </w:p>
    <w:p w:rsidR="0016722E" w:rsidRDefault="0016722E" w:rsidP="0016722E">
      <w:pPr>
        <w:spacing w:line="360" w:lineRule="auto"/>
      </w:pPr>
      <w:r>
        <w:rPr>
          <w:rFonts w:hint="eastAsia"/>
        </w:rPr>
        <w:t>五、</w:t>
      </w:r>
      <w:r w:rsidR="00A411F2">
        <w:rPr>
          <w:rFonts w:hint="eastAsia"/>
        </w:rPr>
        <w:t>汕尾</w:t>
      </w:r>
      <w:r w:rsidR="00BB5719" w:rsidRPr="00BB5719">
        <w:rPr>
          <w:rFonts w:hint="eastAsia"/>
        </w:rPr>
        <w:t>现代服务业的路径探索</w:t>
      </w:r>
      <w:r w:rsidR="00BB5719">
        <w:rPr>
          <w:rFonts w:hint="eastAsia"/>
        </w:rPr>
        <w:t>建议</w:t>
      </w:r>
    </w:p>
    <w:p w:rsidR="0016722E" w:rsidRDefault="0016722E" w:rsidP="0016722E">
      <w:pPr>
        <w:spacing w:line="360" w:lineRule="auto"/>
      </w:pPr>
      <w:r>
        <w:rPr>
          <w:rFonts w:hint="eastAsia"/>
        </w:rPr>
        <w:t>（一）规划发展空间布局</w:t>
      </w:r>
      <w:r w:rsidR="00BB5719">
        <w:rPr>
          <w:rFonts w:hint="eastAsia"/>
        </w:rPr>
        <w:t>加大服务业总量扩展</w:t>
      </w:r>
    </w:p>
    <w:p w:rsidR="0016722E" w:rsidRDefault="0016722E" w:rsidP="0016722E">
      <w:pPr>
        <w:spacing w:line="360" w:lineRule="auto"/>
      </w:pPr>
      <w:r>
        <w:rPr>
          <w:rFonts w:hint="eastAsia"/>
        </w:rPr>
        <w:t>（二）强化政策扶持</w:t>
      </w:r>
      <w:r w:rsidR="00BB5719">
        <w:rPr>
          <w:rFonts w:hint="eastAsia"/>
        </w:rPr>
        <w:t>调整内部结构</w:t>
      </w:r>
    </w:p>
    <w:p w:rsidR="0016722E" w:rsidRDefault="0016722E" w:rsidP="0016722E">
      <w:pPr>
        <w:spacing w:line="360" w:lineRule="auto"/>
      </w:pPr>
      <w:r>
        <w:rPr>
          <w:rFonts w:hint="eastAsia"/>
        </w:rPr>
        <w:t>（三）</w:t>
      </w:r>
      <w:r w:rsidR="00BB5719">
        <w:rPr>
          <w:rFonts w:hint="eastAsia"/>
        </w:rPr>
        <w:t>提升</w:t>
      </w:r>
      <w:r w:rsidR="00A411F2">
        <w:rPr>
          <w:rFonts w:hint="eastAsia"/>
        </w:rPr>
        <w:t>汕尾</w:t>
      </w:r>
      <w:r w:rsidR="00BB5719" w:rsidRPr="00BB5719">
        <w:rPr>
          <w:rFonts w:hint="eastAsia"/>
        </w:rPr>
        <w:t>现代服务业的</w:t>
      </w:r>
      <w:r w:rsidR="00BB5719">
        <w:rPr>
          <w:rFonts w:hint="eastAsia"/>
        </w:rPr>
        <w:t>创新能力</w:t>
      </w:r>
      <w:bookmarkStart w:id="0" w:name="_GoBack"/>
      <w:bookmarkEnd w:id="0"/>
    </w:p>
    <w:p w:rsidR="0016722E" w:rsidRDefault="0016722E" w:rsidP="0016722E">
      <w:pPr>
        <w:spacing w:line="360" w:lineRule="auto"/>
      </w:pPr>
      <w:r>
        <w:rPr>
          <w:rFonts w:hint="eastAsia"/>
        </w:rPr>
        <w:t>（四）</w:t>
      </w:r>
      <w:r w:rsidR="00BB5719">
        <w:rPr>
          <w:rFonts w:hint="eastAsia"/>
        </w:rPr>
        <w:t>培养与引进高素质的服务型人才</w:t>
      </w:r>
    </w:p>
    <w:p w:rsidR="0016722E" w:rsidRDefault="0016722E" w:rsidP="0016722E">
      <w:pPr>
        <w:spacing w:line="360" w:lineRule="auto"/>
      </w:pPr>
      <w:r>
        <w:rPr>
          <w:rFonts w:hint="eastAsia"/>
        </w:rPr>
        <w:t>六、结语</w:t>
      </w:r>
    </w:p>
    <w:p w:rsidR="003030DC" w:rsidRPr="0016722E" w:rsidRDefault="0016722E" w:rsidP="0016722E">
      <w:pPr>
        <w:spacing w:line="360" w:lineRule="auto"/>
      </w:pPr>
      <w:r>
        <w:rPr>
          <w:rFonts w:hint="eastAsia"/>
        </w:rPr>
        <w:t>参考文献</w:t>
      </w:r>
    </w:p>
    <w:sectPr w:rsidR="003030DC" w:rsidRPr="00167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BE1" w:rsidRDefault="00177BE1" w:rsidP="000F35BE">
      <w:r>
        <w:separator/>
      </w:r>
    </w:p>
  </w:endnote>
  <w:endnote w:type="continuationSeparator" w:id="0">
    <w:p w:rsidR="00177BE1" w:rsidRDefault="00177BE1" w:rsidP="000F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BE1" w:rsidRDefault="00177BE1" w:rsidP="000F35BE">
      <w:r>
        <w:separator/>
      </w:r>
    </w:p>
  </w:footnote>
  <w:footnote w:type="continuationSeparator" w:id="0">
    <w:p w:rsidR="00177BE1" w:rsidRDefault="00177BE1" w:rsidP="000F3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2E"/>
    <w:rsid w:val="000F35BE"/>
    <w:rsid w:val="0016722E"/>
    <w:rsid w:val="00177BE1"/>
    <w:rsid w:val="003030DC"/>
    <w:rsid w:val="00914E2C"/>
    <w:rsid w:val="00A411F2"/>
    <w:rsid w:val="00BB5719"/>
    <w:rsid w:val="00DD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3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35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35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35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3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35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35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35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281</Characters>
  <Application>Microsoft Office Word</Application>
  <DocSecurity>0</DocSecurity>
  <Lines>2</Lines>
  <Paragraphs>1</Paragraphs>
  <ScaleCrop>false</ScaleCrop>
  <Company>china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2021-03-31T06:26:00Z</dcterms:created>
  <dcterms:modified xsi:type="dcterms:W3CDTF">2021-09-28T13:06:00Z</dcterms:modified>
</cp:coreProperties>
</file>