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8C" w:rsidRPr="00EC11F1" w:rsidRDefault="00FC248C">
      <w:pPr>
        <w:rPr>
          <w:rFonts w:hint="eastAsia"/>
          <w:b/>
        </w:rPr>
      </w:pPr>
      <w:r w:rsidRPr="00EC11F1">
        <w:rPr>
          <w:rFonts w:hint="eastAsia"/>
          <w:b/>
        </w:rPr>
        <w:t>1</w:t>
      </w:r>
      <w:r w:rsidRPr="00EC11F1">
        <w:rPr>
          <w:b/>
        </w:rPr>
        <w:t>媒体资源教学融合应用的概念是什么？</w:t>
      </w:r>
    </w:p>
    <w:p w:rsidR="00FC248C" w:rsidRDefault="00FC248C">
      <w:pPr>
        <w:rPr>
          <w:rFonts w:hint="eastAsia"/>
        </w:rPr>
      </w:pPr>
      <w:r>
        <w:rPr>
          <w:rFonts w:hint="eastAsia"/>
        </w:rPr>
        <w:t>从概念上来说教学媒体是指承载、加工和传递信息的介质或工具，是师生信息交流的手段。媒体资源教学融合就是把黑板、课本这些传统教学媒体，与互联网、手机等新兴媒体传播通道有机结合起来，做到你中有我、我中有你，最后上升到你就是我、我就是你。它</w:t>
      </w:r>
      <w:proofErr w:type="gramStart"/>
      <w:r>
        <w:rPr>
          <w:rFonts w:hint="eastAsia"/>
        </w:rPr>
        <w:t>不</w:t>
      </w:r>
      <w:proofErr w:type="gramEnd"/>
      <w:r>
        <w:rPr>
          <w:rFonts w:hint="eastAsia"/>
        </w:rPr>
        <w:t>光是媒介形态的融合，还包括传播手段等多方面要素的融合。</w:t>
      </w:r>
    </w:p>
    <w:p w:rsidR="00FC248C" w:rsidRDefault="00FC248C">
      <w:pPr>
        <w:rPr>
          <w:rFonts w:hint="eastAsia"/>
        </w:rPr>
      </w:pPr>
    </w:p>
    <w:p w:rsidR="00FC248C" w:rsidRDefault="00FC248C">
      <w:pPr>
        <w:rPr>
          <w:rFonts w:hint="eastAsia"/>
        </w:rPr>
      </w:pPr>
    </w:p>
    <w:p w:rsidR="00FC248C" w:rsidRPr="00EC11F1" w:rsidRDefault="00FC248C">
      <w:pPr>
        <w:rPr>
          <w:rFonts w:hint="eastAsia"/>
          <w:b/>
        </w:rPr>
      </w:pPr>
      <w:r w:rsidRPr="00EC11F1">
        <w:rPr>
          <w:rFonts w:hint="eastAsia"/>
          <w:b/>
        </w:rPr>
        <w:t>2</w:t>
      </w:r>
      <w:r w:rsidR="00EC11F1" w:rsidRPr="00EC11F1">
        <w:rPr>
          <w:b/>
        </w:rPr>
        <w:t>教学资源网站有哪些？</w:t>
      </w:r>
    </w:p>
    <w:p w:rsidR="00EC11F1" w:rsidRPr="00EC11F1" w:rsidRDefault="00EC11F1" w:rsidP="00EC11F1">
      <w:pPr>
        <w:rPr>
          <w:b/>
          <w:bCs/>
        </w:rPr>
      </w:pPr>
      <w:proofErr w:type="spellStart"/>
      <w:r w:rsidRPr="00EC11F1">
        <w:rPr>
          <w:b/>
          <w:bCs/>
        </w:rPr>
        <w:t>Starfall</w:t>
      </w:r>
      <w:proofErr w:type="spellEnd"/>
    </w:p>
    <w:p w:rsidR="00EC11F1" w:rsidRPr="00EC11F1" w:rsidRDefault="00EC11F1" w:rsidP="00EC11F1">
      <w:proofErr w:type="spellStart"/>
      <w:r w:rsidRPr="00EC11F1">
        <w:t>Starfall</w:t>
      </w:r>
      <w:proofErr w:type="spellEnd"/>
      <w:r w:rsidRPr="00EC11F1">
        <w:t>是美国专为启蒙阶段孩子办的一个网站，适合零基础学习英语，内涵大量美国原版文本、游戏、视频、自然拼读教材，内容丰富有趣，非常吸引孩子的兴趣。部分内容需要付费，但是免费部分的内容已经够用了</w:t>
      </w:r>
    </w:p>
    <w:p w:rsidR="00EC11F1" w:rsidRPr="00EC11F1" w:rsidRDefault="00EC11F1" w:rsidP="00EC11F1">
      <w:pPr>
        <w:rPr>
          <w:b/>
          <w:bCs/>
        </w:rPr>
      </w:pPr>
      <w:proofErr w:type="spellStart"/>
      <w:r w:rsidRPr="00EC11F1">
        <w:rPr>
          <w:b/>
          <w:bCs/>
        </w:rPr>
        <w:t>Seussville</w:t>
      </w:r>
      <w:proofErr w:type="spellEnd"/>
    </w:p>
    <w:p w:rsidR="00EC11F1" w:rsidRPr="00EC11F1" w:rsidRDefault="00EC11F1" w:rsidP="00EC11F1">
      <w:r w:rsidRPr="00EC11F1">
        <w:t>苏斯博士的</w:t>
      </w:r>
      <w:proofErr w:type="gramStart"/>
      <w:r w:rsidRPr="00EC11F1">
        <w:t>绘本估计</w:t>
      </w:r>
      <w:proofErr w:type="gramEnd"/>
      <w:r w:rsidRPr="00EC11F1">
        <w:t>是每个学英语的孩子必备</w:t>
      </w:r>
      <w:proofErr w:type="gramStart"/>
      <w:r w:rsidRPr="00EC11F1">
        <w:t>的绘本了</w:t>
      </w:r>
      <w:proofErr w:type="gramEnd"/>
      <w:r w:rsidRPr="00EC11F1">
        <w:t>，</w:t>
      </w:r>
      <w:proofErr w:type="spellStart"/>
      <w:r w:rsidRPr="00EC11F1">
        <w:t>Seussville</w:t>
      </w:r>
      <w:proofErr w:type="spellEnd"/>
      <w:r w:rsidRPr="00EC11F1">
        <w:t>就是苏斯</w:t>
      </w:r>
      <w:proofErr w:type="gramStart"/>
      <w:r w:rsidRPr="00EC11F1">
        <w:t>博士官网</w:t>
      </w:r>
      <w:proofErr w:type="gramEnd"/>
      <w:r w:rsidRPr="00EC11F1">
        <w:t>——</w:t>
      </w:r>
      <w:r w:rsidRPr="00EC11F1">
        <w:t>苏斯山庄，孩子们可以在苏斯博士的作品场景里游览山庄，通过自己的探索发现山庄里的宝藏。</w:t>
      </w:r>
    </w:p>
    <w:p w:rsidR="00EC11F1" w:rsidRPr="00EC11F1" w:rsidRDefault="00EC11F1" w:rsidP="00EC11F1">
      <w:pPr>
        <w:rPr>
          <w:b/>
          <w:bCs/>
        </w:rPr>
      </w:pPr>
      <w:r w:rsidRPr="00EC11F1">
        <w:rPr>
          <w:b/>
          <w:bCs/>
        </w:rPr>
        <w:t>Lil-fingers</w:t>
      </w:r>
    </w:p>
    <w:p w:rsidR="00EC11F1" w:rsidRPr="00EC11F1" w:rsidRDefault="00EC11F1" w:rsidP="00EC11F1">
      <w:r w:rsidRPr="00EC11F1">
        <w:t>Lil-fingers</w:t>
      </w:r>
      <w:r w:rsidRPr="00EC11F1">
        <w:t>不仅包含动画小故事，还容纳了小游戏和节日小知识。</w:t>
      </w:r>
      <w:r w:rsidRPr="00EC11F1">
        <w:t>20</w:t>
      </w:r>
      <w:r w:rsidRPr="00EC11F1">
        <w:t>多个小故事配以小动画，形象生动。小朋友们看完了故事，还可以通过涂色等游戏了解更多知识。很适合低年龄段的小朋友。</w:t>
      </w:r>
    </w:p>
    <w:p w:rsidR="00FC248C" w:rsidRDefault="00FC248C">
      <w:pPr>
        <w:rPr>
          <w:rFonts w:hint="eastAsia"/>
        </w:rPr>
      </w:pPr>
    </w:p>
    <w:p w:rsidR="00EC11F1" w:rsidRPr="007E407A" w:rsidRDefault="007E407A">
      <w:pPr>
        <w:rPr>
          <w:rFonts w:hint="eastAsia"/>
          <w:b/>
        </w:rPr>
      </w:pPr>
      <w:r>
        <w:rPr>
          <w:rFonts w:hint="eastAsia"/>
          <w:b/>
        </w:rPr>
        <w:t>3</w:t>
      </w:r>
      <w:r w:rsidRPr="007E407A">
        <w:rPr>
          <w:b/>
        </w:rPr>
        <w:t>做练习巩固时可以如何设计坡度练习？</w:t>
      </w:r>
    </w:p>
    <w:p w:rsidR="007E407A" w:rsidRDefault="007E407A">
      <w:pPr>
        <w:rPr>
          <w:rFonts w:hint="eastAsia"/>
        </w:rPr>
      </w:pPr>
    </w:p>
    <w:p w:rsidR="00DF2A73" w:rsidRPr="00DF2A73" w:rsidRDefault="00EC11F1" w:rsidP="007E407A">
      <w:pPr>
        <w:rPr>
          <w:rFonts w:hint="eastAsia"/>
        </w:rPr>
      </w:pPr>
      <w:r w:rsidRPr="00EC11F1">
        <w:rPr>
          <w:rFonts w:hint="eastAsia"/>
        </w:rPr>
        <w:t>练习要遵循学生的认知规律，要想让学生主动学、自觉练就必须有一套符合学生认知规律、从易到难、完整有序的练习。巩固练习</w:t>
      </w:r>
      <w:r w:rsidR="007E407A">
        <w:rPr>
          <w:rFonts w:hint="eastAsia"/>
        </w:rPr>
        <w:t>要让</w:t>
      </w:r>
      <w:r w:rsidRPr="00EC11F1">
        <w:rPr>
          <w:rFonts w:hint="eastAsia"/>
        </w:rPr>
        <w:t>学生通过自己思考可以学会运用新知识到最后的综合练习，都体现出练习的层次性，做到练习有“坡度”，这样一组练习为学生提供了阶梯。学生不仅不会感到无从下手，还想知道自己学习新知识的喜悦，从而激发兴趣，也增加了学习知识的信心。</w:t>
      </w:r>
    </w:p>
    <w:p w:rsidR="00DF2A73" w:rsidRDefault="00DF2A73" w:rsidP="007E407A">
      <w:pPr>
        <w:rPr>
          <w:rFonts w:hint="eastAsia"/>
          <w:b/>
        </w:rPr>
      </w:pPr>
    </w:p>
    <w:p w:rsidR="007E407A" w:rsidRDefault="00DF2A73" w:rsidP="007E407A">
      <w:pPr>
        <w:rPr>
          <w:rFonts w:hint="eastAsia"/>
          <w:b/>
        </w:rPr>
      </w:pPr>
      <w:r>
        <w:rPr>
          <w:rFonts w:hint="eastAsia"/>
          <w:b/>
        </w:rPr>
        <w:t>4</w:t>
      </w:r>
      <w:r w:rsidR="007E407A" w:rsidRPr="007E407A">
        <w:rPr>
          <w:b/>
        </w:rPr>
        <w:t>小学英语课堂如何有效开展故事教学？</w:t>
      </w:r>
    </w:p>
    <w:p w:rsidR="007E407A" w:rsidRPr="007E407A" w:rsidRDefault="007E407A" w:rsidP="007E407A">
      <w:pPr>
        <w:rPr>
          <w:rFonts w:hint="eastAsia"/>
          <w:b/>
        </w:rPr>
      </w:pPr>
    </w:p>
    <w:p w:rsidR="007E407A" w:rsidRPr="007E407A" w:rsidRDefault="007E407A" w:rsidP="007E407A">
      <w:r w:rsidRPr="007E407A">
        <w:rPr>
          <w:rFonts w:hint="eastAsia"/>
        </w:rPr>
        <w:t>1.</w:t>
      </w:r>
      <w:r w:rsidRPr="007E407A">
        <w:rPr>
          <w:rFonts w:hint="eastAsia"/>
        </w:rPr>
        <w:t>甄选故事，以“趣”激趣</w:t>
      </w:r>
    </w:p>
    <w:p w:rsidR="007E407A" w:rsidRPr="007E407A" w:rsidRDefault="007E407A" w:rsidP="007E407A">
      <w:pPr>
        <w:rPr>
          <w:rFonts w:hint="eastAsia"/>
        </w:rPr>
      </w:pPr>
      <w:r w:rsidRPr="007E407A">
        <w:rPr>
          <w:rFonts w:hint="eastAsia"/>
        </w:rPr>
        <w:t>故事的选择应适应儿童的年龄特点和认知规律</w:t>
      </w:r>
      <w:r w:rsidRPr="007E407A">
        <w:rPr>
          <w:rFonts w:hint="eastAsia"/>
        </w:rPr>
        <w:t>, </w:t>
      </w:r>
      <w:r w:rsidRPr="007E407A">
        <w:rPr>
          <w:rFonts w:hint="eastAsia"/>
        </w:rPr>
        <w:t>故事情节的扑朔迷离以及耐人寻味的故事结局，都能极大地满足学生的好奇心，激发他们的学习兴趣。</w:t>
      </w:r>
    </w:p>
    <w:p w:rsidR="007E407A" w:rsidRPr="007E407A" w:rsidRDefault="007E407A" w:rsidP="007E407A">
      <w:r w:rsidRPr="007E407A">
        <w:rPr>
          <w:rFonts w:hint="eastAsia"/>
        </w:rPr>
        <w:t>2.</w:t>
      </w:r>
      <w:r w:rsidRPr="007E407A">
        <w:rPr>
          <w:rFonts w:hint="eastAsia"/>
        </w:rPr>
        <w:t>多样朗读，培养语感</w:t>
      </w:r>
    </w:p>
    <w:p w:rsidR="007E407A" w:rsidRPr="007E407A" w:rsidRDefault="007E407A" w:rsidP="007E407A">
      <w:pPr>
        <w:rPr>
          <w:rFonts w:hint="eastAsia"/>
        </w:rPr>
      </w:pPr>
      <w:r>
        <w:rPr>
          <w:rFonts w:hint="eastAsia"/>
        </w:rPr>
        <w:t> </w:t>
      </w:r>
      <w:r w:rsidRPr="007E407A">
        <w:rPr>
          <w:rFonts w:hint="eastAsia"/>
        </w:rPr>
        <w:t>故事的情节固然重要，但是对于语言的学习、理解才是故事学习的重要输出环节，通过各种形式的朗读，培养学生正确的语音语调以及在读的过程中进一步加深对故事的理解。</w:t>
      </w:r>
    </w:p>
    <w:p w:rsidR="007E407A" w:rsidRPr="007E407A" w:rsidRDefault="007E407A" w:rsidP="007E407A">
      <w:r w:rsidRPr="007E407A">
        <w:rPr>
          <w:rFonts w:hint="eastAsia"/>
        </w:rPr>
        <w:t>3.</w:t>
      </w:r>
      <w:r w:rsidRPr="007E407A">
        <w:rPr>
          <w:rFonts w:hint="eastAsia"/>
        </w:rPr>
        <w:t>教法多多，激活课堂。</w:t>
      </w:r>
      <w:r w:rsidRPr="007E407A">
        <w:rPr>
          <w:rFonts w:hint="eastAsia"/>
        </w:rPr>
        <w:t> </w:t>
      </w:r>
    </w:p>
    <w:p w:rsidR="007E407A" w:rsidRPr="007E407A" w:rsidRDefault="007E407A" w:rsidP="007E407A">
      <w:pPr>
        <w:rPr>
          <w:rFonts w:hint="eastAsia"/>
        </w:rPr>
      </w:pPr>
      <w:r>
        <w:rPr>
          <w:rFonts w:hint="eastAsia"/>
        </w:rPr>
        <w:t> </w:t>
      </w:r>
      <w:r w:rsidRPr="007E407A">
        <w:rPr>
          <w:rFonts w:hint="eastAsia"/>
        </w:rPr>
        <w:t>教学有法</w:t>
      </w:r>
      <w:r w:rsidRPr="007E407A">
        <w:rPr>
          <w:rFonts w:hint="eastAsia"/>
        </w:rPr>
        <w:t>, </w:t>
      </w:r>
      <w:r w:rsidRPr="007E407A">
        <w:rPr>
          <w:rFonts w:hint="eastAsia"/>
        </w:rPr>
        <w:t>然而教无定法。一节好课需要教师课前做足准备，预设课堂中出现的问题，解决问题，丰富的教学技巧和多样的教学活动的设计和运用。游戏、活动、简笔画、教具、歌曲、视频、课件、情感、文化，都是故事教学真正成为学生英语学习的催化剂，它们可以激发兴趣，启发思维，培养学生积极参与、实践的意识。</w:t>
      </w:r>
    </w:p>
    <w:p w:rsidR="00FC248C" w:rsidRPr="007E407A" w:rsidRDefault="00FC248C">
      <w:pPr>
        <w:rPr>
          <w:rFonts w:hint="eastAsia"/>
        </w:rPr>
      </w:pPr>
    </w:p>
    <w:p w:rsidR="007E407A" w:rsidRPr="007E407A" w:rsidRDefault="007E407A">
      <w:pPr>
        <w:rPr>
          <w:rFonts w:hint="eastAsia"/>
        </w:rPr>
      </w:pPr>
    </w:p>
    <w:p w:rsidR="00FC248C" w:rsidRDefault="00FC248C">
      <w:pPr>
        <w:rPr>
          <w:rFonts w:hint="eastAsia"/>
        </w:rPr>
      </w:pPr>
    </w:p>
    <w:p w:rsidR="00FC248C" w:rsidRPr="00FC248C" w:rsidRDefault="00DF2A73">
      <w:pPr>
        <w:rPr>
          <w:rFonts w:hint="eastAsia"/>
          <w:b/>
        </w:rPr>
      </w:pPr>
      <w:r>
        <w:rPr>
          <w:rFonts w:hint="eastAsia"/>
          <w:b/>
        </w:rPr>
        <w:lastRenderedPageBreak/>
        <w:t>5</w:t>
      </w:r>
      <w:r w:rsidR="00FC248C" w:rsidRPr="00FC248C">
        <w:rPr>
          <w:b/>
        </w:rPr>
        <w:t>如何以推进落实立德树人根本任务为主线，将《总体方案》目标要求落到实处</w:t>
      </w:r>
      <w:r w:rsidR="00FC248C" w:rsidRPr="00FC248C">
        <w:rPr>
          <w:b/>
        </w:rPr>
        <w:t>?</w:t>
      </w:r>
    </w:p>
    <w:p w:rsidR="00FC248C" w:rsidRDefault="00FC248C">
      <w:pPr>
        <w:rPr>
          <w:rFonts w:hint="eastAsia"/>
        </w:rPr>
      </w:pPr>
    </w:p>
    <w:p w:rsidR="00FC248C" w:rsidRDefault="00FC248C">
      <w:pPr>
        <w:rPr>
          <w:rFonts w:hint="eastAsia"/>
        </w:rPr>
      </w:pPr>
      <w:r>
        <w:rPr>
          <w:rFonts w:hint="eastAsia"/>
        </w:rPr>
        <w:t>坚持以立德树人为主线，以高质量发展为主题，以破</w:t>
      </w:r>
      <w:proofErr w:type="gramStart"/>
      <w:r>
        <w:t>”</w:t>
      </w:r>
      <w:proofErr w:type="gramEnd"/>
      <w:r>
        <w:rPr>
          <w:rFonts w:hint="eastAsia"/>
        </w:rPr>
        <w:t>五唯</w:t>
      </w:r>
      <w:proofErr w:type="gramStart"/>
      <w:r>
        <w:t>”</w:t>
      </w:r>
      <w:proofErr w:type="gramEnd"/>
      <w:r>
        <w:rPr>
          <w:rFonts w:hint="eastAsia"/>
        </w:rPr>
        <w:t>为导向，以五类主体为抓手，着力做到政策系统集成、举措破立结合、任务协同推进。要着眼于全面贯彻党的教育方针，牢记为党育人、为国育才使命，把落实立德树人根本任务，培养德智体美劳全面发展的社会主义建设者和接班人作为主线，贯穿于教育评价改革各项任务始终。</w:t>
      </w:r>
    </w:p>
    <w:p w:rsidR="00FC248C" w:rsidRDefault="00FC248C">
      <w:pPr>
        <w:rPr>
          <w:rFonts w:hint="eastAsia"/>
        </w:rPr>
      </w:pPr>
      <w:r>
        <w:rPr>
          <w:rFonts w:hint="eastAsia"/>
        </w:rPr>
        <w:t xml:space="preserve">
</w:t>
      </w:r>
      <w:r>
        <w:rPr>
          <w:rFonts w:hint="eastAsia"/>
        </w:rPr>
        <w:t>要围绕学生这一落脚点，全面推进改革学生评价，坚持以德为先、能力为重、全面发展，坚持面向人人、因材施教、知行合一，坚决克服分数至上、用分数给学生贴标签的做法，创新德智体美劳过程性评价办法，完善综合素质评价体系，引导学生坚定理想信念、厚植爱国主义情怀、加强品德修养、增长知识见识、</w:t>
      </w:r>
      <w:proofErr w:type="gramStart"/>
      <w:r>
        <w:rPr>
          <w:rFonts w:hint="eastAsia"/>
        </w:rPr>
        <w:t>培养奋斗</w:t>
      </w:r>
      <w:proofErr w:type="gramEnd"/>
      <w:r>
        <w:rPr>
          <w:rFonts w:hint="eastAsia"/>
        </w:rPr>
        <w:t>精神、增强综合素质。</w:t>
      </w:r>
    </w:p>
    <w:p w:rsidR="00FC248C" w:rsidRDefault="00FC248C">
      <w:pPr>
        <w:rPr>
          <w:rFonts w:hint="eastAsia"/>
        </w:rPr>
      </w:pPr>
      <w:r>
        <w:rPr>
          <w:rFonts w:hint="eastAsia"/>
        </w:rPr>
        <w:t xml:space="preserve">
</w:t>
      </w:r>
    </w:p>
    <w:p w:rsidR="00FC248C" w:rsidRDefault="00FC248C">
      <w:pPr>
        <w:rPr>
          <w:rFonts w:hint="eastAsia"/>
        </w:rPr>
      </w:pPr>
    </w:p>
    <w:p w:rsidR="00FC248C" w:rsidRDefault="00FC248C">
      <w:pPr>
        <w:rPr>
          <w:rFonts w:hint="eastAsia"/>
          <w:b/>
        </w:rPr>
      </w:pPr>
      <w:r>
        <w:rPr>
          <w:rFonts w:hint="eastAsia"/>
          <w:b/>
        </w:rPr>
        <w:t>6</w:t>
      </w:r>
      <w:r w:rsidRPr="00FC248C">
        <w:rPr>
          <w:b/>
        </w:rPr>
        <w:t>中国非物质文化遗产标志图案代表了什么</w:t>
      </w:r>
      <w:r w:rsidRPr="00FC248C">
        <w:rPr>
          <w:b/>
        </w:rPr>
        <w:t>?</w:t>
      </w:r>
    </w:p>
    <w:p w:rsidR="00DF2A73" w:rsidRDefault="00DF2A73">
      <w:pPr>
        <w:rPr>
          <w:rFonts w:hint="eastAsia"/>
          <w:b/>
        </w:rPr>
      </w:pPr>
    </w:p>
    <w:p w:rsidR="00FC248C" w:rsidRPr="00FC248C" w:rsidRDefault="00FC248C">
      <w:pPr>
        <w:rPr>
          <w:rFonts w:hint="eastAsia"/>
        </w:rPr>
      </w:pPr>
      <w:bookmarkStart w:id="0" w:name="_GoBack"/>
      <w:r w:rsidRPr="00FC248C">
        <w:rPr>
          <w:rFonts w:hint="eastAsia"/>
        </w:rPr>
        <w:t>作为中国各族人民智慧的结晶，中国非物质文化遗产的创造过程始终与灿烂的中国文明历史进程紧密联系在一起，体现着人类文明的发达程度，显示了人类在思想和实践上所能达到的智慧高度。在中国文明进程中，这些非物质文化遗产为中国各族人民构筑起安身立命的精神家园。</w:t>
      </w:r>
    </w:p>
    <w:p w:rsidR="00FC248C" w:rsidRPr="00FC248C" w:rsidRDefault="00FC248C">
      <w:pPr>
        <w:rPr>
          <w:rFonts w:hint="eastAsia"/>
        </w:rPr>
      </w:pPr>
      <w:r w:rsidRPr="00FC248C">
        <w:rPr>
          <w:rFonts w:hint="eastAsia"/>
        </w:rPr>
        <w:t xml:space="preserve">
</w:t>
      </w:r>
      <w:r w:rsidRPr="00FC248C">
        <w:rPr>
          <w:rFonts w:hint="eastAsia"/>
        </w:rPr>
        <w:t>非物质文化遗产包含着影响社会现实、维护民族文化统一性的基因。中国非物质文化遗产所蕴含的浓浓中华之情，是促进民族团结、保持国家统一的坚实基础。保护和利用好中国非物质文化遗产有利于培育民族认同感，增强社会的凝聚力和创造力。</w:t>
      </w:r>
    </w:p>
    <w:bookmarkEnd w:id="0"/>
    <w:p w:rsidR="00FC248C" w:rsidRPr="00FC248C" w:rsidRDefault="00FC248C">
      <w:pPr>
        <w:rPr>
          <w:rFonts w:hint="eastAsia"/>
        </w:rPr>
      </w:pPr>
      <w:r w:rsidRPr="00FC248C">
        <w:rPr>
          <w:rFonts w:hint="eastAsia"/>
        </w:rPr>
        <w:t xml:space="preserve">
</w:t>
      </w:r>
    </w:p>
    <w:p w:rsidR="00FC248C" w:rsidRDefault="00FC248C">
      <w:pPr>
        <w:rPr>
          <w:rFonts w:hint="eastAsia"/>
        </w:rPr>
      </w:pPr>
    </w:p>
    <w:p w:rsidR="00FC248C" w:rsidRDefault="00FC248C">
      <w:pPr>
        <w:rPr>
          <w:rFonts w:hint="eastAsia"/>
        </w:rPr>
      </w:pPr>
    </w:p>
    <w:p w:rsidR="00FC248C" w:rsidRDefault="00FC248C">
      <w:pPr>
        <w:rPr>
          <w:rFonts w:hint="eastAsia"/>
        </w:rPr>
      </w:pPr>
    </w:p>
    <w:p w:rsidR="00FC248C" w:rsidRDefault="00FC248C">
      <w:pPr>
        <w:rPr>
          <w:rFonts w:hint="eastAsia"/>
          <w:b/>
          <w:bCs/>
        </w:rPr>
      </w:pPr>
      <w:r w:rsidRPr="00FC248C">
        <w:rPr>
          <w:b/>
          <w:bCs/>
        </w:rPr>
        <w:t>信息技术与学科教学的融合</w:t>
      </w:r>
      <w:r>
        <w:rPr>
          <w:rFonts w:hint="eastAsia"/>
          <w:b/>
          <w:bCs/>
        </w:rPr>
        <w:t xml:space="preserve"> </w:t>
      </w:r>
      <w:r>
        <w:rPr>
          <w:rFonts w:hint="eastAsia"/>
          <w:b/>
          <w:bCs/>
        </w:rPr>
        <w:t>研修</w:t>
      </w:r>
      <w:r>
        <w:rPr>
          <w:rFonts w:hint="eastAsia"/>
          <w:b/>
          <w:bCs/>
        </w:rPr>
        <w:t>1</w:t>
      </w:r>
    </w:p>
    <w:p w:rsidR="00FC248C" w:rsidRDefault="00FC248C">
      <w:pPr>
        <w:rPr>
          <w:rFonts w:hint="eastAsia"/>
          <w:b/>
          <w:bCs/>
        </w:rPr>
      </w:pPr>
    </w:p>
    <w:p w:rsidR="00FC248C" w:rsidRPr="00FC248C" w:rsidRDefault="00FC248C">
      <w:pPr>
        <w:rPr>
          <w:rFonts w:hint="eastAsia"/>
          <w:bCs/>
        </w:rPr>
      </w:pPr>
      <w:r w:rsidRPr="00FC248C">
        <w:rPr>
          <w:rFonts w:hint="eastAsia"/>
          <w:bCs/>
        </w:rPr>
        <w:t>随着社会信息技术的发展，数字信息在人们的学习、工作和交流中，已逐渐占据了举足轻重的地位，假如我们教学还是老一套的</w:t>
      </w:r>
      <w:proofErr w:type="gramStart"/>
      <w:r w:rsidRPr="00FC248C">
        <w:rPr>
          <w:bCs/>
        </w:rPr>
        <w:t>”</w:t>
      </w:r>
      <w:r w:rsidRPr="00FC248C">
        <w:rPr>
          <w:rFonts w:hint="eastAsia"/>
          <w:bCs/>
        </w:rPr>
        <w:t>灌鸭式</w:t>
      </w:r>
      <w:r w:rsidRPr="00FC248C">
        <w:rPr>
          <w:bCs/>
        </w:rPr>
        <w:t>”</w:t>
      </w:r>
      <w:proofErr w:type="gramEnd"/>
      <w:r w:rsidRPr="00FC248C">
        <w:rPr>
          <w:rFonts w:hint="eastAsia"/>
          <w:bCs/>
        </w:rPr>
        <w:t>教学模式，就会被时代所淘汰，就会误人子弟，而数字信息与学科深度整合的教学模式为学生各方面能力的发展提供了更广阔的空间、更深远的意义。</w:t>
      </w:r>
    </w:p>
    <w:p w:rsidR="00FC248C" w:rsidRPr="00FC248C" w:rsidRDefault="00FC248C">
      <w:pPr>
        <w:rPr>
          <w:rFonts w:hint="eastAsia"/>
          <w:bCs/>
        </w:rPr>
      </w:pPr>
      <w:r w:rsidRPr="00FC248C">
        <w:rPr>
          <w:rFonts w:hint="eastAsia"/>
          <w:bCs/>
        </w:rPr>
        <w:t xml:space="preserve">
</w:t>
      </w:r>
      <w:r w:rsidRPr="00FC248C">
        <w:rPr>
          <w:rFonts w:hint="eastAsia"/>
          <w:bCs/>
        </w:rPr>
        <w:t>在课堂教学中注意培养学生实践能力及创新意识。信息技术与学科教学深度融合，要求学生学习的重心不再仅仅</w:t>
      </w:r>
      <w:proofErr w:type="gramStart"/>
      <w:r w:rsidRPr="00FC248C">
        <w:rPr>
          <w:bCs/>
        </w:rPr>
        <w:t>”</w:t>
      </w:r>
      <w:proofErr w:type="gramEnd"/>
      <w:r w:rsidRPr="00FC248C">
        <w:rPr>
          <w:rFonts w:hint="eastAsia"/>
          <w:bCs/>
        </w:rPr>
        <w:t>学会</w:t>
      </w:r>
      <w:proofErr w:type="gramStart"/>
      <w:r w:rsidRPr="00FC248C">
        <w:rPr>
          <w:bCs/>
        </w:rPr>
        <w:t>”</w:t>
      </w:r>
      <w:proofErr w:type="gramEnd"/>
      <w:r w:rsidRPr="00FC248C">
        <w:rPr>
          <w:rFonts w:hint="eastAsia"/>
          <w:bCs/>
        </w:rPr>
        <w:t>知识上，而是转到</w:t>
      </w:r>
      <w:proofErr w:type="gramStart"/>
      <w:r w:rsidRPr="00FC248C">
        <w:rPr>
          <w:bCs/>
        </w:rPr>
        <w:t>”</w:t>
      </w:r>
      <w:proofErr w:type="gramEnd"/>
      <w:r w:rsidRPr="00FC248C">
        <w:rPr>
          <w:rFonts w:hint="eastAsia"/>
          <w:bCs/>
        </w:rPr>
        <w:t>会学</w:t>
      </w:r>
      <w:proofErr w:type="gramStart"/>
      <w:r w:rsidRPr="00FC248C">
        <w:rPr>
          <w:bCs/>
        </w:rPr>
        <w:t>”</w:t>
      </w:r>
      <w:proofErr w:type="gramEnd"/>
      <w:r w:rsidRPr="00FC248C">
        <w:rPr>
          <w:rFonts w:hint="eastAsia"/>
          <w:bCs/>
        </w:rPr>
        <w:t>上，也就是教师不仅授之以鱼，更应该授之以渔，逐步要求学生能利用信息技术自己解决学习中或生活中遇到的难题，并能运用自如，达到自己想要达到的境界。在这种轻松的网络学习气氛中，学生畅所欲言，敢于超越自己，突破自己，每个学生既是教学的学习者，又是课堂学习资源的创造者。这样更有效培养了学生独立思考能力、求异思维、创新能力和团队合作精神，更能激发他们向更深、更广泛的信息技术领域、学科领域大胆地探索，创新，迈进。</w:t>
      </w:r>
    </w:p>
    <w:p w:rsidR="00FC248C" w:rsidRPr="00FC248C" w:rsidRDefault="00FC248C">
      <w:pPr>
        <w:rPr>
          <w:rFonts w:hint="eastAsia"/>
        </w:rPr>
      </w:pPr>
      <w:r w:rsidRPr="00FC248C">
        <w:rPr>
          <w:rFonts w:hint="eastAsia"/>
          <w:bCs/>
        </w:rPr>
        <w:t xml:space="preserve">
</w:t>
      </w:r>
    </w:p>
    <w:p w:rsidR="00FC248C" w:rsidRDefault="00FC248C">
      <w:pPr>
        <w:rPr>
          <w:rFonts w:hint="eastAsia"/>
        </w:rPr>
      </w:pPr>
    </w:p>
    <w:p w:rsidR="00FC248C" w:rsidRDefault="0092077D">
      <w:pPr>
        <w:rPr>
          <w:rFonts w:hint="eastAsia"/>
        </w:rPr>
      </w:pPr>
      <w:r w:rsidRPr="0092077D">
        <w:rPr>
          <w:b/>
          <w:bCs/>
        </w:rPr>
        <w:t>小学英语</w:t>
      </w:r>
      <w:r w:rsidRPr="0092077D">
        <w:rPr>
          <w:b/>
          <w:bCs/>
        </w:rPr>
        <w:t>PEP</w:t>
      </w:r>
      <w:r w:rsidRPr="0092077D">
        <w:rPr>
          <w:b/>
          <w:bCs/>
        </w:rPr>
        <w:t>（人教版）教材解读</w:t>
      </w:r>
      <w:r w:rsidR="00FC248C">
        <w:rPr>
          <w:rFonts w:hint="eastAsia"/>
          <w:b/>
          <w:bCs/>
        </w:rPr>
        <w:t xml:space="preserve"> </w:t>
      </w:r>
      <w:r w:rsidR="00FC248C">
        <w:rPr>
          <w:rFonts w:hint="eastAsia"/>
        </w:rPr>
        <w:t>研修</w:t>
      </w:r>
      <w:r w:rsidR="00FC248C">
        <w:rPr>
          <w:rFonts w:hint="eastAsia"/>
        </w:rPr>
        <w:t>2</w:t>
      </w:r>
    </w:p>
    <w:p w:rsidR="00FC248C" w:rsidRDefault="00FC248C">
      <w:pPr>
        <w:rPr>
          <w:rFonts w:hint="eastAsia"/>
        </w:rPr>
      </w:pPr>
    </w:p>
    <w:p w:rsidR="0092077D" w:rsidRPr="0092077D" w:rsidRDefault="0092077D" w:rsidP="0092077D">
      <w:r w:rsidRPr="0092077D">
        <w:t>由于地域性、学习环境和家庭背景的不同</w:t>
      </w:r>
      <w:r w:rsidRPr="0092077D">
        <w:t>,</w:t>
      </w:r>
      <w:r w:rsidRPr="0092077D">
        <w:t>学生的英语学习水平、学习能力上也各有不同</w:t>
      </w:r>
      <w:r w:rsidRPr="0092077D">
        <w:t>,</w:t>
      </w:r>
      <w:r w:rsidRPr="0092077D">
        <w:t>如何兼顾这些学生？新教材也考虑到了这一点</w:t>
      </w:r>
      <w:r w:rsidRPr="0092077D">
        <w:t>.</w:t>
      </w:r>
      <w:r w:rsidRPr="0092077D">
        <w:t>拿新版</w:t>
      </w:r>
      <w:r w:rsidRPr="0092077D">
        <w:t>pep</w:t>
      </w:r>
      <w:r w:rsidRPr="0092077D">
        <w:t>英语课本来说</w:t>
      </w:r>
      <w:r w:rsidRPr="0092077D">
        <w:t>,</w:t>
      </w:r>
      <w:r w:rsidRPr="0092077D">
        <w:t>首先教材满足了每一</w:t>
      </w:r>
      <w:r w:rsidRPr="0092077D">
        <w:lastRenderedPageBreak/>
        <w:t>个学生的基本学习</w:t>
      </w:r>
      <w:r w:rsidRPr="0092077D">
        <w:t>,</w:t>
      </w:r>
      <w:r w:rsidRPr="0092077D">
        <w:t>其次教材本身就有扩展的内容</w:t>
      </w:r>
      <w:r w:rsidRPr="0092077D">
        <w:t>,</w:t>
      </w:r>
      <w:r w:rsidRPr="0092077D">
        <w:t>使学生可以选用</w:t>
      </w:r>
      <w:r w:rsidRPr="0092077D">
        <w:t>.</w:t>
      </w:r>
      <w:r w:rsidRPr="0092077D">
        <w:t>新教材强调的还是教师是教材的主人</w:t>
      </w:r>
      <w:r w:rsidRPr="0092077D">
        <w:t>,</w:t>
      </w:r>
      <w:r w:rsidRPr="0092077D">
        <w:t>教师根据当地的学生水平的实际情况</w:t>
      </w:r>
      <w:r w:rsidRPr="0092077D">
        <w:t>,</w:t>
      </w:r>
      <w:r w:rsidRPr="0092077D">
        <w:t>可以删掉、改掉、增加相应的内容</w:t>
      </w:r>
      <w:r w:rsidRPr="0092077D">
        <w:t>,</w:t>
      </w:r>
      <w:r w:rsidRPr="0092077D">
        <w:t>以满足不同学生学习和发展的需要</w:t>
      </w:r>
      <w:r w:rsidRPr="0092077D">
        <w:t>.</w:t>
      </w:r>
    </w:p>
    <w:p w:rsidR="0092077D" w:rsidRPr="0092077D" w:rsidRDefault="0092077D" w:rsidP="0092077D">
      <w:proofErr w:type="gramStart"/>
      <w:r w:rsidRPr="0092077D">
        <w:t>新版人</w:t>
      </w:r>
      <w:proofErr w:type="gramEnd"/>
      <w:r w:rsidRPr="0092077D">
        <w:t>教版英语教材从美术设计来看</w:t>
      </w:r>
      <w:r w:rsidRPr="0092077D">
        <w:t>,</w:t>
      </w:r>
      <w:r w:rsidRPr="0092077D">
        <w:t>教材图画更加美观、印刷更加精美</w:t>
      </w:r>
      <w:r w:rsidRPr="0092077D">
        <w:t>,</w:t>
      </w:r>
      <w:r w:rsidRPr="0092077D">
        <w:t>更加利于老师操作；从内容上来看</w:t>
      </w:r>
      <w:r w:rsidRPr="0092077D">
        <w:t>,</w:t>
      </w:r>
      <w:r w:rsidRPr="0092077D">
        <w:t>降低了难度</w:t>
      </w:r>
      <w:r w:rsidRPr="0092077D">
        <w:t>,</w:t>
      </w:r>
      <w:r w:rsidRPr="0092077D">
        <w:t>面向大多数的学生</w:t>
      </w:r>
      <w:r w:rsidRPr="0092077D">
        <w:t>,</w:t>
      </w:r>
      <w:r w:rsidRPr="0092077D">
        <w:t>更加贴近了学生的生活</w:t>
      </w:r>
      <w:r w:rsidRPr="0092077D">
        <w:t>,</w:t>
      </w:r>
      <w:r w:rsidRPr="0092077D">
        <w:t>更加贴近了少年儿童的认知特点；从教师的教学方式上来看</w:t>
      </w:r>
      <w:r w:rsidRPr="0092077D">
        <w:t>,</w:t>
      </w:r>
      <w:r w:rsidRPr="0092077D">
        <w:t>融入了</w:t>
      </w:r>
      <w:r w:rsidRPr="0092077D">
        <w:t>11</w:t>
      </w:r>
      <w:r w:rsidRPr="0092077D">
        <w:t>年的教学改革成果；从教育部来看</w:t>
      </w:r>
      <w:r w:rsidRPr="0092077D">
        <w:t>,</w:t>
      </w:r>
      <w:r w:rsidRPr="0092077D">
        <w:t>新教材无论是从文字内容、要求上都更加的规范更加的重视学生的思想品德教育</w:t>
      </w:r>
      <w:r w:rsidRPr="0092077D">
        <w:t>,</w:t>
      </w:r>
      <w:r w:rsidRPr="0092077D">
        <w:t>注重表现和融入中华名族的文化元素</w:t>
      </w:r>
      <w:r w:rsidRPr="0092077D">
        <w:t>.</w:t>
      </w:r>
    </w:p>
    <w:p w:rsidR="00FC248C" w:rsidRPr="0092077D" w:rsidRDefault="00FC248C">
      <w:pPr>
        <w:rPr>
          <w:rFonts w:hint="eastAsia"/>
        </w:rPr>
      </w:pPr>
    </w:p>
    <w:p w:rsidR="00FC248C" w:rsidRDefault="00FC248C">
      <w:pPr>
        <w:rPr>
          <w:rFonts w:hint="eastAsia"/>
          <w:b/>
          <w:bCs/>
        </w:rPr>
      </w:pPr>
      <w:r w:rsidRPr="00FC248C">
        <w:rPr>
          <w:b/>
          <w:bCs/>
        </w:rPr>
        <w:t>数学问题解决教学的理论与实践</w:t>
      </w:r>
      <w:r>
        <w:rPr>
          <w:rFonts w:hint="eastAsia"/>
          <w:b/>
          <w:bCs/>
        </w:rPr>
        <w:t>3</w:t>
      </w:r>
    </w:p>
    <w:p w:rsidR="0092077D" w:rsidRDefault="0092077D">
      <w:pPr>
        <w:rPr>
          <w:rFonts w:hint="eastAsia"/>
          <w:b/>
          <w:bCs/>
        </w:rPr>
      </w:pPr>
    </w:p>
    <w:p w:rsidR="0092077D" w:rsidRDefault="0092077D" w:rsidP="0092077D">
      <w:pPr>
        <w:rPr>
          <w:rFonts w:hint="eastAsia"/>
        </w:rPr>
      </w:pPr>
      <w:r>
        <w:rPr>
          <w:rFonts w:hint="eastAsia"/>
        </w:rPr>
        <w:t>学习了英语课堂教学设计。了解到教学不仅仅是要教师完成上课内容，更要考虑到学生的学情，教学设计就是教师根据学生学习状况，对一个单元或者一节课的教学内容、教学目标、教学方法、教学活动以及教学组织等方面的选择与安排。教学设计不仅是教师“教”的设计</w:t>
      </w:r>
      <w:r>
        <w:rPr>
          <w:rFonts w:hint="eastAsia"/>
        </w:rPr>
        <w:t>,</w:t>
      </w:r>
      <w:r>
        <w:rPr>
          <w:rFonts w:hint="eastAsia"/>
        </w:rPr>
        <w:t>还要根据学生学习的设计</w:t>
      </w:r>
      <w:r>
        <w:rPr>
          <w:rFonts w:hint="eastAsia"/>
        </w:rPr>
        <w:t>,</w:t>
      </w:r>
      <w:r>
        <w:rPr>
          <w:rFonts w:hint="eastAsia"/>
        </w:rPr>
        <w:t>是“教与学”的统一设计。现代教学尤其注重设计，科学的教学设计，既是体现教育目的性、计划性、针对性和预习性所必需，又是顺利实施教学方案、调控教学过程的前提，也是确保教学效果、提高教学质量的保证。</w:t>
      </w:r>
    </w:p>
    <w:p w:rsidR="00FC248C" w:rsidRDefault="0092077D" w:rsidP="0092077D">
      <w:pPr>
        <w:rPr>
          <w:rFonts w:hint="eastAsia"/>
        </w:rPr>
      </w:pPr>
      <w:r>
        <w:rPr>
          <w:rFonts w:hint="eastAsia"/>
        </w:rPr>
        <w:t>一个完整的教学设计应该包括分析、设计与评价三个部分。其中分析部分主要包括学生分析</w:t>
      </w:r>
      <w:r>
        <w:rPr>
          <w:rFonts w:hint="eastAsia"/>
        </w:rPr>
        <w:t>;</w:t>
      </w:r>
      <w:r>
        <w:rPr>
          <w:rFonts w:hint="eastAsia"/>
        </w:rPr>
        <w:t>设计部分包括教学目标设计、教学过程设计和教学资源设计</w:t>
      </w:r>
      <w:r>
        <w:rPr>
          <w:rFonts w:hint="eastAsia"/>
        </w:rPr>
        <w:t>;</w:t>
      </w:r>
      <w:r>
        <w:rPr>
          <w:rFonts w:hint="eastAsia"/>
        </w:rPr>
        <w:t>评价部分主要指教</w:t>
      </w:r>
      <w:proofErr w:type="gramStart"/>
      <w:r>
        <w:rPr>
          <w:rFonts w:hint="eastAsia"/>
        </w:rPr>
        <w:t>学效果</w:t>
      </w:r>
      <w:proofErr w:type="gramEnd"/>
      <w:r>
        <w:rPr>
          <w:rFonts w:hint="eastAsia"/>
        </w:rPr>
        <w:t>评价，即通过怎样的方法和手段评价本节课的教学效果。学生分析初中阶段的学生</w:t>
      </w:r>
      <w:r>
        <w:rPr>
          <w:rFonts w:hint="eastAsia"/>
        </w:rPr>
        <w:t>,</w:t>
      </w:r>
      <w:r>
        <w:rPr>
          <w:rFonts w:hint="eastAsia"/>
        </w:rPr>
        <w:t>年龄特点决定了教学内容的设计以贴近生活、学生感兴趣的事物或话题为主。本节课的话题是新年，过新年是学生喜闻乐见的，也是熟悉的</w:t>
      </w:r>
      <w:r>
        <w:rPr>
          <w:rFonts w:hint="eastAsia"/>
        </w:rPr>
        <w:t>,</w:t>
      </w:r>
      <w:r>
        <w:rPr>
          <w:rFonts w:hint="eastAsia"/>
        </w:rPr>
        <w:t>而且教学此课的时间刚好接近新年</w:t>
      </w:r>
      <w:r>
        <w:rPr>
          <w:rFonts w:hint="eastAsia"/>
        </w:rPr>
        <w:t>,</w:t>
      </w:r>
      <w:r>
        <w:rPr>
          <w:rFonts w:hint="eastAsia"/>
        </w:rPr>
        <w:t>相信学生会对这一内容感兴趣。</w:t>
      </w:r>
    </w:p>
    <w:p w:rsidR="0092077D" w:rsidRDefault="0092077D" w:rsidP="0092077D">
      <w:pPr>
        <w:rPr>
          <w:rFonts w:hint="eastAsia"/>
        </w:rPr>
      </w:pPr>
    </w:p>
    <w:p w:rsidR="00FC248C" w:rsidRDefault="0042027F">
      <w:pPr>
        <w:rPr>
          <w:rFonts w:hint="eastAsia"/>
          <w:b/>
          <w:bCs/>
        </w:rPr>
      </w:pPr>
      <w:r w:rsidRPr="0042027F">
        <w:rPr>
          <w:b/>
          <w:bCs/>
        </w:rPr>
        <w:t>小学英语</w:t>
      </w:r>
      <w:proofErr w:type="gramStart"/>
      <w:r w:rsidRPr="0042027F">
        <w:rPr>
          <w:b/>
          <w:bCs/>
        </w:rPr>
        <w:t>绘本教学</w:t>
      </w:r>
      <w:proofErr w:type="gramEnd"/>
      <w:r w:rsidRPr="0042027F">
        <w:rPr>
          <w:b/>
          <w:bCs/>
        </w:rPr>
        <w:t>模式与步骤</w:t>
      </w:r>
      <w:r>
        <w:rPr>
          <w:rFonts w:hint="eastAsia"/>
          <w:b/>
          <w:bCs/>
        </w:rPr>
        <w:t xml:space="preserve"> </w:t>
      </w:r>
      <w:r w:rsidR="00FC248C">
        <w:rPr>
          <w:rFonts w:hint="eastAsia"/>
          <w:b/>
          <w:bCs/>
        </w:rPr>
        <w:t>研修</w:t>
      </w:r>
      <w:r w:rsidR="00FC248C">
        <w:rPr>
          <w:rFonts w:hint="eastAsia"/>
          <w:b/>
          <w:bCs/>
        </w:rPr>
        <w:t>4</w:t>
      </w:r>
    </w:p>
    <w:p w:rsidR="00FC248C" w:rsidRDefault="00FC248C">
      <w:pPr>
        <w:rPr>
          <w:rFonts w:hint="eastAsia"/>
          <w:b/>
          <w:bCs/>
        </w:rPr>
      </w:pPr>
    </w:p>
    <w:p w:rsidR="00FC248C" w:rsidRDefault="0042027F">
      <w:pPr>
        <w:rPr>
          <w:rFonts w:hint="eastAsia"/>
        </w:rPr>
      </w:pPr>
      <w:r w:rsidRPr="0042027F">
        <w:rPr>
          <w:rFonts w:hint="eastAsia"/>
        </w:rPr>
        <w:t xml:space="preserve">　一、尽量多读给孩子听</w:t>
      </w:r>
      <w:r w:rsidRPr="0042027F">
        <w:rPr>
          <w:rFonts w:hint="eastAsia"/>
        </w:rPr>
        <w:cr/>
      </w:r>
      <w:r w:rsidRPr="0042027F">
        <w:rPr>
          <w:rFonts w:hint="eastAsia"/>
        </w:rPr>
        <w:t xml:space="preserve">　　听音频，首先要有大量的听力输入，听力输入不够，孩子输出就会有困难。</w:t>
      </w:r>
      <w:proofErr w:type="gramStart"/>
      <w:r w:rsidRPr="0042027F">
        <w:rPr>
          <w:rFonts w:hint="eastAsia"/>
        </w:rPr>
        <w:t>听一定事</w:t>
      </w:r>
      <w:proofErr w:type="gramEnd"/>
      <w:r w:rsidRPr="0042027F">
        <w:rPr>
          <w:rFonts w:hint="eastAsia"/>
        </w:rPr>
        <w:t>要反复性的，听的次数越多，对于最后宝贝自己讲故事的效果越好。</w:t>
      </w:r>
      <w:r w:rsidRPr="0042027F">
        <w:rPr>
          <w:rFonts w:hint="eastAsia"/>
        </w:rPr>
        <w:cr/>
      </w:r>
      <w:r w:rsidRPr="0042027F">
        <w:rPr>
          <w:rFonts w:hint="eastAsia"/>
        </w:rPr>
        <w:t xml:space="preserve">　　二、以培养兴趣为主</w:t>
      </w:r>
      <w:r w:rsidRPr="0042027F">
        <w:rPr>
          <w:rFonts w:hint="eastAsia"/>
        </w:rPr>
        <w:cr/>
      </w:r>
      <w:r w:rsidRPr="0042027F">
        <w:rPr>
          <w:rFonts w:hint="eastAsia"/>
        </w:rPr>
        <w:t xml:space="preserve">　　</w:t>
      </w:r>
      <w:proofErr w:type="gramStart"/>
      <w:r w:rsidRPr="0042027F">
        <w:rPr>
          <w:rFonts w:hint="eastAsia"/>
        </w:rPr>
        <w:t>不要将绘本当</w:t>
      </w:r>
      <w:proofErr w:type="gramEnd"/>
      <w:r w:rsidRPr="0042027F">
        <w:rPr>
          <w:rFonts w:hint="eastAsia"/>
        </w:rPr>
        <w:t>成课本，逐个单词去解释。刚开始阅读的时候不需要要求孩子理解每个具体单词的意思，而是看到这段文字之后，结合图片知道整段话的意思就可以。随着孩子基础积累，开始有意引导孩子对于句和词的认知。</w:t>
      </w:r>
      <w:r w:rsidRPr="0042027F">
        <w:rPr>
          <w:rFonts w:hint="eastAsia"/>
        </w:rPr>
        <w:cr/>
      </w:r>
      <w:r w:rsidRPr="0042027F">
        <w:rPr>
          <w:rFonts w:hint="eastAsia"/>
        </w:rPr>
        <w:t xml:space="preserve">　　三、自主阅读具体步骤</w:t>
      </w:r>
      <w:r w:rsidRPr="0042027F">
        <w:rPr>
          <w:rFonts w:hint="eastAsia"/>
        </w:rPr>
        <w:cr/>
      </w:r>
      <w:r w:rsidRPr="0042027F">
        <w:rPr>
          <w:rFonts w:hint="eastAsia"/>
        </w:rPr>
        <w:t xml:space="preserve">　　</w:t>
      </w:r>
      <w:r w:rsidRPr="0042027F">
        <w:rPr>
          <w:rFonts w:hint="eastAsia"/>
        </w:rPr>
        <w:t>(1)</w:t>
      </w:r>
      <w:r w:rsidRPr="0042027F">
        <w:rPr>
          <w:rFonts w:hint="eastAsia"/>
        </w:rPr>
        <w:t>封面阅读，了解故事主人翁。</w:t>
      </w:r>
      <w:r w:rsidRPr="0042027F">
        <w:rPr>
          <w:rFonts w:hint="eastAsia"/>
        </w:rPr>
        <w:cr/>
      </w:r>
      <w:r w:rsidRPr="0042027F">
        <w:rPr>
          <w:rFonts w:hint="eastAsia"/>
        </w:rPr>
        <w:t xml:space="preserve">　　</w:t>
      </w:r>
      <w:r w:rsidRPr="0042027F">
        <w:rPr>
          <w:rFonts w:hint="eastAsia"/>
        </w:rPr>
        <w:t>(2)</w:t>
      </w:r>
      <w:r w:rsidRPr="0042027F">
        <w:rPr>
          <w:rFonts w:hint="eastAsia"/>
        </w:rPr>
        <w:t>看图听故事，了解故事大概内容。</w:t>
      </w:r>
      <w:r w:rsidRPr="0042027F">
        <w:rPr>
          <w:rFonts w:hint="eastAsia"/>
        </w:rPr>
        <w:cr/>
      </w:r>
      <w:r w:rsidRPr="0042027F">
        <w:rPr>
          <w:rFonts w:hint="eastAsia"/>
        </w:rPr>
        <w:t xml:space="preserve">　　</w:t>
      </w:r>
      <w:r w:rsidRPr="0042027F">
        <w:rPr>
          <w:rFonts w:hint="eastAsia"/>
        </w:rPr>
        <w:t>(3)</w:t>
      </w:r>
      <w:r w:rsidRPr="0042027F">
        <w:rPr>
          <w:rFonts w:hint="eastAsia"/>
        </w:rPr>
        <w:t>理解故事，家长通过</w:t>
      </w:r>
      <w:proofErr w:type="gramStart"/>
      <w:r w:rsidRPr="0042027F">
        <w:rPr>
          <w:rFonts w:hint="eastAsia"/>
        </w:rPr>
        <w:t>问简单</w:t>
      </w:r>
      <w:proofErr w:type="gramEnd"/>
      <w:r w:rsidRPr="0042027F">
        <w:rPr>
          <w:rFonts w:hint="eastAsia"/>
        </w:rPr>
        <w:t>的问题检测孩子听故事的效果。</w:t>
      </w:r>
      <w:r w:rsidRPr="0042027F">
        <w:rPr>
          <w:rFonts w:hint="eastAsia"/>
        </w:rPr>
        <w:cr/>
      </w:r>
      <w:r w:rsidRPr="0042027F">
        <w:rPr>
          <w:rFonts w:hint="eastAsia"/>
        </w:rPr>
        <w:t xml:space="preserve">　　</w:t>
      </w:r>
      <w:r w:rsidRPr="0042027F">
        <w:rPr>
          <w:rFonts w:hint="eastAsia"/>
        </w:rPr>
        <w:t>(4)</w:t>
      </w:r>
      <w:r w:rsidRPr="0042027F">
        <w:rPr>
          <w:rFonts w:hint="eastAsia"/>
        </w:rPr>
        <w:t>听故事，指读。录音放到哪里，手指到哪里，帮助建立声音和文字的联系。</w:t>
      </w:r>
      <w:r w:rsidRPr="0042027F">
        <w:rPr>
          <w:rFonts w:hint="eastAsia"/>
        </w:rPr>
        <w:cr/>
      </w:r>
      <w:r w:rsidRPr="0042027F">
        <w:rPr>
          <w:rFonts w:hint="eastAsia"/>
        </w:rPr>
        <w:t xml:space="preserve">　　</w:t>
      </w:r>
      <w:r w:rsidRPr="0042027F">
        <w:rPr>
          <w:rFonts w:hint="eastAsia"/>
        </w:rPr>
        <w:t>(5)</w:t>
      </w:r>
      <w:r w:rsidRPr="0042027F">
        <w:rPr>
          <w:rFonts w:hint="eastAsia"/>
        </w:rPr>
        <w:t>听故事，跟读。孩子一开始主要是模仿，跟读的</w:t>
      </w:r>
      <w:r w:rsidRPr="0042027F">
        <w:rPr>
          <w:rFonts w:hint="eastAsia"/>
        </w:rPr>
        <w:t>`</w:t>
      </w:r>
      <w:r w:rsidRPr="0042027F">
        <w:rPr>
          <w:rFonts w:hint="eastAsia"/>
        </w:rPr>
        <w:t>过程，是模仿语音语调，培养好的预感的过程。</w:t>
      </w:r>
      <w:r w:rsidRPr="0042027F">
        <w:rPr>
          <w:rFonts w:hint="eastAsia"/>
        </w:rPr>
        <w:cr/>
      </w:r>
      <w:r w:rsidRPr="0042027F">
        <w:rPr>
          <w:rFonts w:hint="eastAsia"/>
        </w:rPr>
        <w:t xml:space="preserve">　　</w:t>
      </w:r>
      <w:r w:rsidRPr="0042027F">
        <w:rPr>
          <w:rFonts w:hint="eastAsia"/>
        </w:rPr>
        <w:t>(6)</w:t>
      </w:r>
      <w:r w:rsidRPr="0042027F">
        <w:rPr>
          <w:rFonts w:hint="eastAsia"/>
        </w:rPr>
        <w:t>遮盖复述。遮盖部分内容，孩子进行复述。</w:t>
      </w:r>
      <w:r w:rsidRPr="0042027F">
        <w:rPr>
          <w:rFonts w:hint="eastAsia"/>
        </w:rPr>
        <w:cr/>
      </w:r>
    </w:p>
    <w:p w:rsidR="00FC248C" w:rsidRDefault="00FC248C">
      <w:pPr>
        <w:rPr>
          <w:rFonts w:hint="eastAsia"/>
          <w:b/>
          <w:bCs/>
        </w:rPr>
      </w:pPr>
      <w:r w:rsidRPr="00FC248C">
        <w:rPr>
          <w:b/>
          <w:bCs/>
        </w:rPr>
        <w:t>深化新时代教育评价改革总体方案</w:t>
      </w:r>
      <w:r>
        <w:rPr>
          <w:rFonts w:hint="eastAsia"/>
          <w:b/>
          <w:bCs/>
        </w:rPr>
        <w:t xml:space="preserve"> </w:t>
      </w:r>
      <w:r>
        <w:rPr>
          <w:rFonts w:hint="eastAsia"/>
          <w:b/>
          <w:bCs/>
        </w:rPr>
        <w:t>研修</w:t>
      </w:r>
      <w:r>
        <w:rPr>
          <w:rFonts w:hint="eastAsia"/>
          <w:b/>
          <w:bCs/>
        </w:rPr>
        <w:t>5</w:t>
      </w:r>
    </w:p>
    <w:p w:rsidR="00FC248C" w:rsidRDefault="00FC248C">
      <w:pPr>
        <w:rPr>
          <w:rFonts w:hint="eastAsia"/>
          <w:b/>
          <w:bCs/>
        </w:rPr>
      </w:pPr>
    </w:p>
    <w:p w:rsidR="00FC248C" w:rsidRDefault="00FC248C">
      <w:pPr>
        <w:rPr>
          <w:rFonts w:hint="eastAsia"/>
        </w:rPr>
      </w:pPr>
      <w:r>
        <w:rPr>
          <w:rFonts w:hint="eastAsia"/>
        </w:rPr>
        <w:lastRenderedPageBreak/>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Pr>
          <w:rFonts w:hint="eastAsia"/>
        </w:rPr>
        <w:t>探索增值</w:t>
      </w:r>
      <w:proofErr w:type="gramEnd"/>
      <w:r>
        <w:rPr>
          <w:rFonts w:hint="eastAsia"/>
        </w:rPr>
        <w:t>评价，健全综合评价，充分利用信息技术，提高教育评价的科学性、专业性、客观性。坚持统筹兼顾，针对不同主体和</w:t>
      </w:r>
      <w:proofErr w:type="gramStart"/>
      <w:r>
        <w:rPr>
          <w:rFonts w:hint="eastAsia"/>
        </w:rPr>
        <w:t>不</w:t>
      </w:r>
      <w:proofErr w:type="gramEnd"/>
      <w:r>
        <w:rPr>
          <w:rFonts w:hint="eastAsia"/>
        </w:rPr>
        <w:t>同学段、不同类型教育特点，分类设计、稳步推进，增强改革的系统性、整体性、协同性。坚持中国特色，扎根中国、融通中外，立足时代、面向未来，坚定不移走中国特色社会主义教育发展道路。</w:t>
      </w:r>
    </w:p>
    <w:p w:rsidR="00FC248C" w:rsidRDefault="00FC248C">
      <w:pPr>
        <w:rPr>
          <w:rFonts w:hint="eastAsia"/>
        </w:rPr>
      </w:pPr>
    </w:p>
    <w:p w:rsidR="00FC248C" w:rsidRDefault="00FC248C">
      <w:pPr>
        <w:rPr>
          <w:rFonts w:hint="eastAsia"/>
          <w:b/>
          <w:bCs/>
        </w:rPr>
      </w:pPr>
      <w:r w:rsidRPr="00FC248C">
        <w:rPr>
          <w:b/>
          <w:bCs/>
        </w:rPr>
        <w:t>传承民族文化</w:t>
      </w:r>
      <w:r w:rsidRPr="00FC248C">
        <w:rPr>
          <w:b/>
          <w:bCs/>
        </w:rPr>
        <w:t xml:space="preserve"> </w:t>
      </w:r>
      <w:r w:rsidRPr="00FC248C">
        <w:rPr>
          <w:b/>
          <w:bCs/>
        </w:rPr>
        <w:t>感受非遗魅力</w:t>
      </w:r>
      <w:r>
        <w:rPr>
          <w:rFonts w:hint="eastAsia"/>
          <w:b/>
          <w:bCs/>
        </w:rPr>
        <w:t xml:space="preserve"> </w:t>
      </w:r>
      <w:r>
        <w:rPr>
          <w:rFonts w:hint="eastAsia"/>
          <w:b/>
          <w:bCs/>
        </w:rPr>
        <w:t>研修</w:t>
      </w:r>
      <w:r>
        <w:rPr>
          <w:rFonts w:hint="eastAsia"/>
          <w:b/>
          <w:bCs/>
        </w:rPr>
        <w:t>6</w:t>
      </w:r>
    </w:p>
    <w:p w:rsidR="00FC248C" w:rsidRPr="00FC248C" w:rsidRDefault="00FC248C">
      <w:pPr>
        <w:rPr>
          <w:rFonts w:hint="eastAsia"/>
          <w:bCs/>
        </w:rPr>
      </w:pPr>
      <w:r w:rsidRPr="00FC248C">
        <w:rPr>
          <w:rFonts w:hint="eastAsia"/>
          <w:bCs/>
        </w:rPr>
        <w:t>作为中国各族人民智慧的结晶，中国非物质文化遗产的创造过程始终与灿烂的中国文明历史进程紧密联系在一起，体现着人类文明的发达程度，显示了人类在思想和实践上所能达到的智慧高度。在中国文明进程中，这些非物质文化遗产为中国各族人民构筑起安身立命的精神家园。</w:t>
      </w:r>
    </w:p>
    <w:p w:rsidR="00FC248C" w:rsidRPr="00FC248C" w:rsidRDefault="00FC248C">
      <w:pPr>
        <w:rPr>
          <w:rFonts w:hint="eastAsia"/>
          <w:bCs/>
        </w:rPr>
      </w:pPr>
      <w:r w:rsidRPr="00FC248C">
        <w:rPr>
          <w:rFonts w:hint="eastAsia"/>
          <w:bCs/>
        </w:rPr>
        <w:t xml:space="preserve">
</w:t>
      </w:r>
      <w:r w:rsidRPr="00FC248C">
        <w:rPr>
          <w:rFonts w:hint="eastAsia"/>
          <w:bCs/>
        </w:rPr>
        <w:t>非物质文化遗产包含着影响社会现实、维护民族文化统一性的基因。中国非物质文化遗产所蕴含的浓浓中华之情，是促进民族团结、保持国家统一的坚实基础。保护和利用好中国非物质文化遗产有利于培育民族认同感，增强社会的凝聚力和创造力。</w:t>
      </w:r>
    </w:p>
    <w:p w:rsidR="00FC248C" w:rsidRPr="00FC248C" w:rsidRDefault="00FC248C">
      <w:r w:rsidRPr="00FC248C">
        <w:rPr>
          <w:rFonts w:hint="eastAsia"/>
          <w:bCs/>
        </w:rPr>
        <w:t xml:space="preserve">
</w:t>
      </w:r>
    </w:p>
    <w:sectPr w:rsidR="00FC248C" w:rsidRPr="00FC2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C"/>
    <w:rsid w:val="002950C1"/>
    <w:rsid w:val="0042027F"/>
    <w:rsid w:val="007E407A"/>
    <w:rsid w:val="0092077D"/>
    <w:rsid w:val="00DF2A73"/>
    <w:rsid w:val="00EC11F1"/>
    <w:rsid w:val="00FC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7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02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07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0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7683">
      <w:bodyDiv w:val="1"/>
      <w:marLeft w:val="0"/>
      <w:marRight w:val="0"/>
      <w:marTop w:val="0"/>
      <w:marBottom w:val="0"/>
      <w:divBdr>
        <w:top w:val="none" w:sz="0" w:space="0" w:color="auto"/>
        <w:left w:val="none" w:sz="0" w:space="0" w:color="auto"/>
        <w:bottom w:val="none" w:sz="0" w:space="0" w:color="auto"/>
        <w:right w:val="none" w:sz="0" w:space="0" w:color="auto"/>
      </w:divBdr>
    </w:div>
    <w:div w:id="179664065">
      <w:bodyDiv w:val="1"/>
      <w:marLeft w:val="0"/>
      <w:marRight w:val="0"/>
      <w:marTop w:val="0"/>
      <w:marBottom w:val="0"/>
      <w:divBdr>
        <w:top w:val="none" w:sz="0" w:space="0" w:color="auto"/>
        <w:left w:val="none" w:sz="0" w:space="0" w:color="auto"/>
        <w:bottom w:val="none" w:sz="0" w:space="0" w:color="auto"/>
        <w:right w:val="none" w:sz="0" w:space="0" w:color="auto"/>
      </w:divBdr>
    </w:div>
    <w:div w:id="190000982">
      <w:bodyDiv w:val="1"/>
      <w:marLeft w:val="0"/>
      <w:marRight w:val="0"/>
      <w:marTop w:val="0"/>
      <w:marBottom w:val="0"/>
      <w:divBdr>
        <w:top w:val="none" w:sz="0" w:space="0" w:color="auto"/>
        <w:left w:val="none" w:sz="0" w:space="0" w:color="auto"/>
        <w:bottom w:val="none" w:sz="0" w:space="0" w:color="auto"/>
        <w:right w:val="none" w:sz="0" w:space="0" w:color="auto"/>
      </w:divBdr>
    </w:div>
    <w:div w:id="198397734">
      <w:bodyDiv w:val="1"/>
      <w:marLeft w:val="0"/>
      <w:marRight w:val="0"/>
      <w:marTop w:val="0"/>
      <w:marBottom w:val="0"/>
      <w:divBdr>
        <w:top w:val="none" w:sz="0" w:space="0" w:color="auto"/>
        <w:left w:val="none" w:sz="0" w:space="0" w:color="auto"/>
        <w:bottom w:val="none" w:sz="0" w:space="0" w:color="auto"/>
        <w:right w:val="none" w:sz="0" w:space="0" w:color="auto"/>
      </w:divBdr>
    </w:div>
    <w:div w:id="238708667">
      <w:bodyDiv w:val="1"/>
      <w:marLeft w:val="0"/>
      <w:marRight w:val="0"/>
      <w:marTop w:val="0"/>
      <w:marBottom w:val="0"/>
      <w:divBdr>
        <w:top w:val="none" w:sz="0" w:space="0" w:color="auto"/>
        <w:left w:val="none" w:sz="0" w:space="0" w:color="auto"/>
        <w:bottom w:val="none" w:sz="0" w:space="0" w:color="auto"/>
        <w:right w:val="none" w:sz="0" w:space="0" w:color="auto"/>
      </w:divBdr>
      <w:divsChild>
        <w:div w:id="1266646058">
          <w:marLeft w:val="0"/>
          <w:marRight w:val="0"/>
          <w:marTop w:val="330"/>
          <w:marBottom w:val="0"/>
          <w:divBdr>
            <w:top w:val="none" w:sz="0" w:space="0" w:color="auto"/>
            <w:left w:val="none" w:sz="0" w:space="0" w:color="auto"/>
            <w:bottom w:val="none" w:sz="0" w:space="0" w:color="auto"/>
            <w:right w:val="none" w:sz="0" w:space="0" w:color="auto"/>
          </w:divBdr>
        </w:div>
        <w:div w:id="2011371669">
          <w:marLeft w:val="0"/>
          <w:marRight w:val="0"/>
          <w:marTop w:val="330"/>
          <w:marBottom w:val="0"/>
          <w:divBdr>
            <w:top w:val="none" w:sz="0" w:space="0" w:color="auto"/>
            <w:left w:val="none" w:sz="0" w:space="0" w:color="auto"/>
            <w:bottom w:val="none" w:sz="0" w:space="0" w:color="auto"/>
            <w:right w:val="none" w:sz="0" w:space="0" w:color="auto"/>
          </w:divBdr>
        </w:div>
      </w:divsChild>
    </w:div>
    <w:div w:id="295913642">
      <w:bodyDiv w:val="1"/>
      <w:marLeft w:val="0"/>
      <w:marRight w:val="0"/>
      <w:marTop w:val="0"/>
      <w:marBottom w:val="0"/>
      <w:divBdr>
        <w:top w:val="none" w:sz="0" w:space="0" w:color="auto"/>
        <w:left w:val="none" w:sz="0" w:space="0" w:color="auto"/>
        <w:bottom w:val="none" w:sz="0" w:space="0" w:color="auto"/>
        <w:right w:val="none" w:sz="0" w:space="0" w:color="auto"/>
      </w:divBdr>
    </w:div>
    <w:div w:id="380596177">
      <w:bodyDiv w:val="1"/>
      <w:marLeft w:val="0"/>
      <w:marRight w:val="0"/>
      <w:marTop w:val="0"/>
      <w:marBottom w:val="0"/>
      <w:divBdr>
        <w:top w:val="none" w:sz="0" w:space="0" w:color="auto"/>
        <w:left w:val="none" w:sz="0" w:space="0" w:color="auto"/>
        <w:bottom w:val="none" w:sz="0" w:space="0" w:color="auto"/>
        <w:right w:val="none" w:sz="0" w:space="0" w:color="auto"/>
      </w:divBdr>
      <w:divsChild>
        <w:div w:id="1751004572">
          <w:marLeft w:val="0"/>
          <w:marRight w:val="0"/>
          <w:marTop w:val="330"/>
          <w:marBottom w:val="0"/>
          <w:divBdr>
            <w:top w:val="none" w:sz="0" w:space="0" w:color="auto"/>
            <w:left w:val="none" w:sz="0" w:space="0" w:color="auto"/>
            <w:bottom w:val="none" w:sz="0" w:space="0" w:color="auto"/>
            <w:right w:val="none" w:sz="0" w:space="0" w:color="auto"/>
          </w:divBdr>
        </w:div>
        <w:div w:id="946811805">
          <w:marLeft w:val="0"/>
          <w:marRight w:val="0"/>
          <w:marTop w:val="330"/>
          <w:marBottom w:val="0"/>
          <w:divBdr>
            <w:top w:val="none" w:sz="0" w:space="0" w:color="auto"/>
            <w:left w:val="none" w:sz="0" w:space="0" w:color="auto"/>
            <w:bottom w:val="none" w:sz="0" w:space="0" w:color="auto"/>
            <w:right w:val="none" w:sz="0" w:space="0" w:color="auto"/>
          </w:divBdr>
        </w:div>
      </w:divsChild>
    </w:div>
    <w:div w:id="472647766">
      <w:bodyDiv w:val="1"/>
      <w:marLeft w:val="0"/>
      <w:marRight w:val="0"/>
      <w:marTop w:val="0"/>
      <w:marBottom w:val="0"/>
      <w:divBdr>
        <w:top w:val="none" w:sz="0" w:space="0" w:color="auto"/>
        <w:left w:val="none" w:sz="0" w:space="0" w:color="auto"/>
        <w:bottom w:val="none" w:sz="0" w:space="0" w:color="auto"/>
        <w:right w:val="none" w:sz="0" w:space="0" w:color="auto"/>
      </w:divBdr>
    </w:div>
    <w:div w:id="477378532">
      <w:bodyDiv w:val="1"/>
      <w:marLeft w:val="0"/>
      <w:marRight w:val="0"/>
      <w:marTop w:val="0"/>
      <w:marBottom w:val="0"/>
      <w:divBdr>
        <w:top w:val="none" w:sz="0" w:space="0" w:color="auto"/>
        <w:left w:val="none" w:sz="0" w:space="0" w:color="auto"/>
        <w:bottom w:val="none" w:sz="0" w:space="0" w:color="auto"/>
        <w:right w:val="none" w:sz="0" w:space="0" w:color="auto"/>
      </w:divBdr>
      <w:divsChild>
        <w:div w:id="892737122">
          <w:marLeft w:val="0"/>
          <w:marRight w:val="0"/>
          <w:marTop w:val="330"/>
          <w:marBottom w:val="0"/>
          <w:divBdr>
            <w:top w:val="none" w:sz="0" w:space="0" w:color="auto"/>
            <w:left w:val="none" w:sz="0" w:space="0" w:color="auto"/>
            <w:bottom w:val="none" w:sz="0" w:space="0" w:color="auto"/>
            <w:right w:val="none" w:sz="0" w:space="0" w:color="auto"/>
          </w:divBdr>
        </w:div>
        <w:div w:id="905647937">
          <w:marLeft w:val="0"/>
          <w:marRight w:val="0"/>
          <w:marTop w:val="330"/>
          <w:marBottom w:val="0"/>
          <w:divBdr>
            <w:top w:val="none" w:sz="0" w:space="0" w:color="auto"/>
            <w:left w:val="none" w:sz="0" w:space="0" w:color="auto"/>
            <w:bottom w:val="none" w:sz="0" w:space="0" w:color="auto"/>
            <w:right w:val="none" w:sz="0" w:space="0" w:color="auto"/>
          </w:divBdr>
        </w:div>
      </w:divsChild>
    </w:div>
    <w:div w:id="510873495">
      <w:bodyDiv w:val="1"/>
      <w:marLeft w:val="0"/>
      <w:marRight w:val="0"/>
      <w:marTop w:val="0"/>
      <w:marBottom w:val="0"/>
      <w:divBdr>
        <w:top w:val="none" w:sz="0" w:space="0" w:color="auto"/>
        <w:left w:val="none" w:sz="0" w:space="0" w:color="auto"/>
        <w:bottom w:val="none" w:sz="0" w:space="0" w:color="auto"/>
        <w:right w:val="none" w:sz="0" w:space="0" w:color="auto"/>
      </w:divBdr>
      <w:divsChild>
        <w:div w:id="1513563735">
          <w:marLeft w:val="0"/>
          <w:marRight w:val="0"/>
          <w:marTop w:val="330"/>
          <w:marBottom w:val="0"/>
          <w:divBdr>
            <w:top w:val="none" w:sz="0" w:space="0" w:color="auto"/>
            <w:left w:val="none" w:sz="0" w:space="0" w:color="auto"/>
            <w:bottom w:val="none" w:sz="0" w:space="0" w:color="auto"/>
            <w:right w:val="none" w:sz="0" w:space="0" w:color="auto"/>
          </w:divBdr>
        </w:div>
        <w:div w:id="2043632771">
          <w:marLeft w:val="0"/>
          <w:marRight w:val="0"/>
          <w:marTop w:val="330"/>
          <w:marBottom w:val="0"/>
          <w:divBdr>
            <w:top w:val="none" w:sz="0" w:space="0" w:color="auto"/>
            <w:left w:val="none" w:sz="0" w:space="0" w:color="auto"/>
            <w:bottom w:val="none" w:sz="0" w:space="0" w:color="auto"/>
            <w:right w:val="none" w:sz="0" w:space="0" w:color="auto"/>
          </w:divBdr>
        </w:div>
      </w:divsChild>
    </w:div>
    <w:div w:id="568855159">
      <w:bodyDiv w:val="1"/>
      <w:marLeft w:val="0"/>
      <w:marRight w:val="0"/>
      <w:marTop w:val="0"/>
      <w:marBottom w:val="0"/>
      <w:divBdr>
        <w:top w:val="none" w:sz="0" w:space="0" w:color="auto"/>
        <w:left w:val="none" w:sz="0" w:space="0" w:color="auto"/>
        <w:bottom w:val="none" w:sz="0" w:space="0" w:color="auto"/>
        <w:right w:val="none" w:sz="0" w:space="0" w:color="auto"/>
      </w:divBdr>
      <w:divsChild>
        <w:div w:id="1009985155">
          <w:marLeft w:val="0"/>
          <w:marRight w:val="0"/>
          <w:marTop w:val="330"/>
          <w:marBottom w:val="0"/>
          <w:divBdr>
            <w:top w:val="none" w:sz="0" w:space="0" w:color="auto"/>
            <w:left w:val="none" w:sz="0" w:space="0" w:color="auto"/>
            <w:bottom w:val="none" w:sz="0" w:space="0" w:color="auto"/>
            <w:right w:val="none" w:sz="0" w:space="0" w:color="auto"/>
          </w:divBdr>
        </w:div>
        <w:div w:id="16930152">
          <w:marLeft w:val="0"/>
          <w:marRight w:val="0"/>
          <w:marTop w:val="330"/>
          <w:marBottom w:val="0"/>
          <w:divBdr>
            <w:top w:val="none" w:sz="0" w:space="0" w:color="auto"/>
            <w:left w:val="none" w:sz="0" w:space="0" w:color="auto"/>
            <w:bottom w:val="none" w:sz="0" w:space="0" w:color="auto"/>
            <w:right w:val="none" w:sz="0" w:space="0" w:color="auto"/>
          </w:divBdr>
        </w:div>
      </w:divsChild>
    </w:div>
    <w:div w:id="705444911">
      <w:bodyDiv w:val="1"/>
      <w:marLeft w:val="0"/>
      <w:marRight w:val="0"/>
      <w:marTop w:val="0"/>
      <w:marBottom w:val="0"/>
      <w:divBdr>
        <w:top w:val="none" w:sz="0" w:space="0" w:color="auto"/>
        <w:left w:val="none" w:sz="0" w:space="0" w:color="auto"/>
        <w:bottom w:val="none" w:sz="0" w:space="0" w:color="auto"/>
        <w:right w:val="none" w:sz="0" w:space="0" w:color="auto"/>
      </w:divBdr>
    </w:div>
    <w:div w:id="752165471">
      <w:bodyDiv w:val="1"/>
      <w:marLeft w:val="0"/>
      <w:marRight w:val="0"/>
      <w:marTop w:val="0"/>
      <w:marBottom w:val="0"/>
      <w:divBdr>
        <w:top w:val="none" w:sz="0" w:space="0" w:color="auto"/>
        <w:left w:val="none" w:sz="0" w:space="0" w:color="auto"/>
        <w:bottom w:val="none" w:sz="0" w:space="0" w:color="auto"/>
        <w:right w:val="none" w:sz="0" w:space="0" w:color="auto"/>
      </w:divBdr>
    </w:div>
    <w:div w:id="899285510">
      <w:bodyDiv w:val="1"/>
      <w:marLeft w:val="0"/>
      <w:marRight w:val="0"/>
      <w:marTop w:val="0"/>
      <w:marBottom w:val="0"/>
      <w:divBdr>
        <w:top w:val="none" w:sz="0" w:space="0" w:color="auto"/>
        <w:left w:val="none" w:sz="0" w:space="0" w:color="auto"/>
        <w:bottom w:val="none" w:sz="0" w:space="0" w:color="auto"/>
        <w:right w:val="none" w:sz="0" w:space="0" w:color="auto"/>
      </w:divBdr>
    </w:div>
    <w:div w:id="970016552">
      <w:bodyDiv w:val="1"/>
      <w:marLeft w:val="0"/>
      <w:marRight w:val="0"/>
      <w:marTop w:val="0"/>
      <w:marBottom w:val="0"/>
      <w:divBdr>
        <w:top w:val="none" w:sz="0" w:space="0" w:color="auto"/>
        <w:left w:val="none" w:sz="0" w:space="0" w:color="auto"/>
        <w:bottom w:val="none" w:sz="0" w:space="0" w:color="auto"/>
        <w:right w:val="none" w:sz="0" w:space="0" w:color="auto"/>
      </w:divBdr>
    </w:div>
    <w:div w:id="990868176">
      <w:bodyDiv w:val="1"/>
      <w:marLeft w:val="0"/>
      <w:marRight w:val="0"/>
      <w:marTop w:val="0"/>
      <w:marBottom w:val="0"/>
      <w:divBdr>
        <w:top w:val="none" w:sz="0" w:space="0" w:color="auto"/>
        <w:left w:val="none" w:sz="0" w:space="0" w:color="auto"/>
        <w:bottom w:val="none" w:sz="0" w:space="0" w:color="auto"/>
        <w:right w:val="none" w:sz="0" w:space="0" w:color="auto"/>
      </w:divBdr>
    </w:div>
    <w:div w:id="1118523553">
      <w:bodyDiv w:val="1"/>
      <w:marLeft w:val="0"/>
      <w:marRight w:val="0"/>
      <w:marTop w:val="0"/>
      <w:marBottom w:val="0"/>
      <w:divBdr>
        <w:top w:val="none" w:sz="0" w:space="0" w:color="auto"/>
        <w:left w:val="none" w:sz="0" w:space="0" w:color="auto"/>
        <w:bottom w:val="none" w:sz="0" w:space="0" w:color="auto"/>
        <w:right w:val="none" w:sz="0" w:space="0" w:color="auto"/>
      </w:divBdr>
      <w:divsChild>
        <w:div w:id="2073431922">
          <w:marLeft w:val="0"/>
          <w:marRight w:val="0"/>
          <w:marTop w:val="330"/>
          <w:marBottom w:val="0"/>
          <w:divBdr>
            <w:top w:val="none" w:sz="0" w:space="0" w:color="auto"/>
            <w:left w:val="none" w:sz="0" w:space="0" w:color="auto"/>
            <w:bottom w:val="none" w:sz="0" w:space="0" w:color="auto"/>
            <w:right w:val="none" w:sz="0" w:space="0" w:color="auto"/>
          </w:divBdr>
        </w:div>
        <w:div w:id="104077198">
          <w:marLeft w:val="0"/>
          <w:marRight w:val="0"/>
          <w:marTop w:val="330"/>
          <w:marBottom w:val="0"/>
          <w:divBdr>
            <w:top w:val="none" w:sz="0" w:space="0" w:color="auto"/>
            <w:left w:val="none" w:sz="0" w:space="0" w:color="auto"/>
            <w:bottom w:val="none" w:sz="0" w:space="0" w:color="auto"/>
            <w:right w:val="none" w:sz="0" w:space="0" w:color="auto"/>
          </w:divBdr>
        </w:div>
      </w:divsChild>
    </w:div>
    <w:div w:id="1827935211">
      <w:bodyDiv w:val="1"/>
      <w:marLeft w:val="0"/>
      <w:marRight w:val="0"/>
      <w:marTop w:val="0"/>
      <w:marBottom w:val="0"/>
      <w:divBdr>
        <w:top w:val="none" w:sz="0" w:space="0" w:color="auto"/>
        <w:left w:val="none" w:sz="0" w:space="0" w:color="auto"/>
        <w:bottom w:val="none" w:sz="0" w:space="0" w:color="auto"/>
        <w:right w:val="none" w:sz="0" w:space="0" w:color="auto"/>
      </w:divBdr>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
    <w:div w:id="21104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577</Words>
  <Characters>3294</Characters>
  <Application>Microsoft Office Word</Application>
  <DocSecurity>0</DocSecurity>
  <Lines>27</Lines>
  <Paragraphs>7</Paragraphs>
  <ScaleCrop>false</ScaleCrop>
  <Company>china</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2021-11-17T01:29:00Z</dcterms:created>
  <dcterms:modified xsi:type="dcterms:W3CDTF">2021-11-17T01:42:00Z</dcterms:modified>
</cp:coreProperties>
</file>