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87F" w:rsidRDefault="00D1610A">
      <w:pPr>
        <w:keepNext/>
        <w:keepLines/>
        <w:spacing w:before="260" w:after="260"/>
        <w:jc w:val="center"/>
        <w:outlineLvl w:val="1"/>
        <w:rPr>
          <w:rFonts w:ascii="仿宋_GB2312" w:eastAsia="仿宋_GB2312" w:hAnsi="Arial" w:cs="Times New Roman"/>
          <w:b/>
          <w:sz w:val="36"/>
          <w:szCs w:val="36"/>
        </w:rPr>
      </w:pPr>
      <w:r>
        <w:rPr>
          <w:rFonts w:ascii="仿宋_GB2312" w:eastAsia="仿宋_GB2312" w:hAnsi="Arial" w:cs="Times New Roman" w:hint="eastAsia"/>
          <w:b/>
          <w:sz w:val="36"/>
          <w:szCs w:val="36"/>
        </w:rPr>
        <w:t>毕业设计（论文）开题报告</w:t>
      </w:r>
    </w:p>
    <w:tbl>
      <w:tblPr>
        <w:tblStyle w:val="a6"/>
        <w:tblW w:w="9356" w:type="dxa"/>
        <w:jc w:val="center"/>
        <w:tblInd w:w="0" w:type="dxa"/>
        <w:tblCellMar>
          <w:left w:w="108" w:type="dxa"/>
          <w:right w:w="108" w:type="dxa"/>
        </w:tblCellMar>
        <w:tblLook w:val="04A0" w:firstRow="1" w:lastRow="0" w:firstColumn="1" w:lastColumn="0" w:noHBand="0" w:noVBand="1"/>
      </w:tblPr>
      <w:tblGrid>
        <w:gridCol w:w="1024"/>
        <w:gridCol w:w="1528"/>
        <w:gridCol w:w="1417"/>
        <w:gridCol w:w="2230"/>
        <w:gridCol w:w="1237"/>
        <w:gridCol w:w="1909"/>
        <w:gridCol w:w="11"/>
      </w:tblGrid>
      <w:tr w:rsidR="0079587F">
        <w:trPr>
          <w:gridAfter w:val="1"/>
          <w:wAfter w:w="11" w:type="dxa"/>
          <w:jc w:val="center"/>
        </w:trPr>
        <w:tc>
          <w:tcPr>
            <w:tcW w:w="1037" w:type="dxa"/>
          </w:tcPr>
          <w:p w:rsidR="0079587F" w:rsidRDefault="00D1610A">
            <w:pPr>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姓名</w:t>
            </w:r>
          </w:p>
        </w:tc>
        <w:tc>
          <w:tcPr>
            <w:tcW w:w="1560" w:type="dxa"/>
          </w:tcPr>
          <w:p w:rsidR="0079587F" w:rsidRDefault="0079587F">
            <w:pPr>
              <w:jc w:val="center"/>
              <w:rPr>
                <w:rFonts w:ascii="仿宋_GB2312" w:eastAsia="仿宋_GB2312" w:hAnsi="宋体" w:cs="宋体"/>
                <w:kern w:val="0"/>
                <w:sz w:val="24"/>
                <w:szCs w:val="24"/>
              </w:rPr>
            </w:pPr>
          </w:p>
        </w:tc>
        <w:tc>
          <w:tcPr>
            <w:tcW w:w="1440" w:type="dxa"/>
          </w:tcPr>
          <w:p w:rsidR="0079587F" w:rsidRDefault="00D1610A">
            <w:pPr>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学院</w:t>
            </w:r>
          </w:p>
        </w:tc>
        <w:tc>
          <w:tcPr>
            <w:tcW w:w="2280" w:type="dxa"/>
          </w:tcPr>
          <w:p w:rsidR="0079587F" w:rsidRDefault="0079587F">
            <w:pPr>
              <w:jc w:val="center"/>
              <w:rPr>
                <w:rFonts w:ascii="仿宋_GB2312" w:eastAsia="仿宋_GB2312" w:hAnsi="宋体" w:cs="宋体"/>
                <w:kern w:val="0"/>
                <w:sz w:val="24"/>
                <w:szCs w:val="24"/>
              </w:rPr>
            </w:pPr>
          </w:p>
        </w:tc>
        <w:tc>
          <w:tcPr>
            <w:tcW w:w="1256" w:type="dxa"/>
          </w:tcPr>
          <w:p w:rsidR="0079587F" w:rsidRDefault="00D1610A">
            <w:pPr>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专业班级</w:t>
            </w:r>
          </w:p>
        </w:tc>
        <w:tc>
          <w:tcPr>
            <w:tcW w:w="1951" w:type="dxa"/>
          </w:tcPr>
          <w:p w:rsidR="0079587F" w:rsidRDefault="0079587F">
            <w:pPr>
              <w:jc w:val="center"/>
              <w:rPr>
                <w:rFonts w:ascii="仿宋_GB2312" w:eastAsia="仿宋_GB2312" w:hAnsi="宋体" w:cs="宋体"/>
                <w:kern w:val="0"/>
                <w:sz w:val="24"/>
                <w:szCs w:val="24"/>
              </w:rPr>
            </w:pPr>
          </w:p>
        </w:tc>
      </w:tr>
      <w:tr w:rsidR="0079587F">
        <w:trPr>
          <w:jc w:val="center"/>
        </w:trPr>
        <w:tc>
          <w:tcPr>
            <w:tcW w:w="1037" w:type="dxa"/>
          </w:tcPr>
          <w:p w:rsidR="0079587F" w:rsidRDefault="00D1610A">
            <w:pPr>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学号</w:t>
            </w:r>
          </w:p>
        </w:tc>
        <w:tc>
          <w:tcPr>
            <w:tcW w:w="1560" w:type="dxa"/>
          </w:tcPr>
          <w:p w:rsidR="0079587F" w:rsidRDefault="0079587F">
            <w:pPr>
              <w:jc w:val="center"/>
              <w:rPr>
                <w:rFonts w:ascii="仿宋_GB2312" w:eastAsia="仿宋_GB2312" w:hAnsi="宋体" w:cs="宋体"/>
                <w:kern w:val="0"/>
                <w:sz w:val="24"/>
                <w:szCs w:val="24"/>
              </w:rPr>
            </w:pPr>
          </w:p>
        </w:tc>
        <w:tc>
          <w:tcPr>
            <w:tcW w:w="1440" w:type="dxa"/>
          </w:tcPr>
          <w:p w:rsidR="0079587F" w:rsidRDefault="00D1610A">
            <w:pPr>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联系方式</w:t>
            </w:r>
          </w:p>
        </w:tc>
        <w:tc>
          <w:tcPr>
            <w:tcW w:w="5498" w:type="dxa"/>
            <w:gridSpan w:val="4"/>
          </w:tcPr>
          <w:p w:rsidR="0079587F" w:rsidRDefault="0079587F">
            <w:pPr>
              <w:jc w:val="center"/>
              <w:rPr>
                <w:rFonts w:ascii="仿宋_GB2312" w:eastAsia="仿宋_GB2312" w:hAnsi="宋体" w:cs="宋体"/>
                <w:kern w:val="0"/>
                <w:sz w:val="24"/>
                <w:szCs w:val="24"/>
              </w:rPr>
            </w:pPr>
          </w:p>
        </w:tc>
      </w:tr>
      <w:tr w:rsidR="0079587F">
        <w:trPr>
          <w:jc w:val="center"/>
        </w:trPr>
        <w:tc>
          <w:tcPr>
            <w:tcW w:w="1037" w:type="dxa"/>
          </w:tcPr>
          <w:p w:rsidR="0079587F" w:rsidRDefault="00D1610A">
            <w:pPr>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题目</w:t>
            </w:r>
          </w:p>
        </w:tc>
        <w:tc>
          <w:tcPr>
            <w:tcW w:w="8498" w:type="dxa"/>
            <w:gridSpan w:val="6"/>
          </w:tcPr>
          <w:p w:rsidR="0079587F" w:rsidRDefault="0079587F">
            <w:pPr>
              <w:jc w:val="center"/>
              <w:rPr>
                <w:rFonts w:ascii="仿宋_GB2312" w:eastAsia="仿宋_GB2312" w:hAnsi="宋体" w:cs="宋体"/>
                <w:kern w:val="0"/>
                <w:sz w:val="24"/>
                <w:szCs w:val="24"/>
              </w:rPr>
            </w:pPr>
          </w:p>
        </w:tc>
      </w:tr>
      <w:tr w:rsidR="0079587F">
        <w:trPr>
          <w:trHeight w:val="90"/>
          <w:jc w:val="center"/>
        </w:trPr>
        <w:tc>
          <w:tcPr>
            <w:tcW w:w="9535" w:type="dxa"/>
            <w:gridSpan w:val="7"/>
          </w:tcPr>
          <w:p w:rsidR="0079587F" w:rsidRDefault="00D1610A">
            <w:pPr>
              <w:ind w:firstLineChars="200" w:firstLine="480"/>
              <w:jc w:val="left"/>
              <w:rPr>
                <w:rFonts w:ascii="仿宋_GB2312" w:eastAsia="仿宋_GB2312" w:hAnsi="宋体" w:cs="宋体"/>
                <w:kern w:val="0"/>
                <w:sz w:val="20"/>
                <w:szCs w:val="20"/>
              </w:rPr>
            </w:pPr>
            <w:r>
              <w:rPr>
                <w:rFonts w:ascii="仿宋_GB2312" w:eastAsia="仿宋_GB2312" w:hAnsi="宋体" w:cs="宋体" w:hint="eastAsia"/>
                <w:kern w:val="0"/>
                <w:sz w:val="24"/>
                <w:szCs w:val="24"/>
              </w:rPr>
              <w:t>开题申请</w:t>
            </w:r>
            <w:r>
              <w:rPr>
                <w:rFonts w:ascii="仿宋_GB2312" w:eastAsia="仿宋_GB2312" w:hAnsi="宋体" w:cs="宋体" w:hint="eastAsia"/>
                <w:kern w:val="0"/>
                <w:sz w:val="20"/>
                <w:szCs w:val="21"/>
              </w:rPr>
              <w:t>（包括选题目的意义、研究现状、成果提纲、文献综述、创新思路、参考文献，篇幅</w:t>
            </w:r>
            <w:proofErr w:type="gramStart"/>
            <w:r>
              <w:rPr>
                <w:rFonts w:ascii="仿宋_GB2312" w:eastAsia="仿宋_GB2312" w:hAnsi="宋体" w:cs="宋体" w:hint="eastAsia"/>
                <w:kern w:val="0"/>
                <w:sz w:val="20"/>
                <w:szCs w:val="21"/>
              </w:rPr>
              <w:t>不够可</w:t>
            </w:r>
            <w:proofErr w:type="gramEnd"/>
            <w:r>
              <w:rPr>
                <w:rFonts w:ascii="仿宋_GB2312" w:eastAsia="仿宋_GB2312" w:hAnsi="宋体" w:cs="宋体" w:hint="eastAsia"/>
                <w:kern w:val="0"/>
                <w:sz w:val="20"/>
                <w:szCs w:val="21"/>
              </w:rPr>
              <w:t>另加页）</w:t>
            </w:r>
          </w:p>
          <w:p w:rsidR="0079587F" w:rsidRDefault="00D1610A">
            <w:pPr>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w:t>
            </w:r>
            <w:r>
              <w:rPr>
                <w:rFonts w:ascii="仿宋_GB2312" w:eastAsia="仿宋_GB2312" w:hAnsi="宋体" w:cs="宋体" w:hint="eastAsia"/>
                <w:kern w:val="0"/>
                <w:sz w:val="24"/>
                <w:szCs w:val="24"/>
              </w:rPr>
              <w:t>开题依据</w:t>
            </w:r>
          </w:p>
          <w:p w:rsidR="0079587F" w:rsidRDefault="00D1610A">
            <w:pPr>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1.1</w:t>
            </w:r>
            <w:r>
              <w:rPr>
                <w:rFonts w:ascii="仿宋_GB2312" w:eastAsia="仿宋_GB2312" w:hAnsi="宋体" w:cs="宋体" w:hint="eastAsia"/>
                <w:kern w:val="0"/>
                <w:sz w:val="24"/>
                <w:szCs w:val="24"/>
              </w:rPr>
              <w:t>研究的目的意义</w:t>
            </w:r>
          </w:p>
          <w:p w:rsidR="0079587F" w:rsidRDefault="00D1610A">
            <w:pPr>
              <w:ind w:firstLineChars="200" w:firstLine="480"/>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休闲农业是同时涉及旅游业、农业的一项交叉产业，是促进一二三产业融合的有效方式。推动休闲农业的发展是增强农村经济、开拓农业多功能属性、优化农业供给侧改革、调整农业产业结构的重要途径。本文通过深入湛江市休闲农业庄园和农业公园调查研究，通过文献分析、案例对比等方法，了解湛江市休闲农业发展现状及其存在问题，通过学习国内外先进发展经验，针对湛江市休闲农业发展中存在的问题提出科学合理的对策及其建议，为湛江市休闲农业的可持续发展提供思路。</w:t>
            </w:r>
          </w:p>
          <w:p w:rsidR="0079587F" w:rsidRDefault="00D1610A">
            <w:pPr>
              <w:ind w:firstLineChars="200" w:firstLine="480"/>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休闲农业的发展是一项综合系统的工程，涉及农业、旅游、扶贫、环保、文化等多个方面，本</w:t>
            </w:r>
            <w:r>
              <w:rPr>
                <w:rFonts w:ascii="仿宋_GB2312" w:eastAsia="仿宋_GB2312" w:hAnsi="宋体" w:cs="宋体" w:hint="eastAsia"/>
                <w:color w:val="000000" w:themeColor="text1"/>
                <w:kern w:val="0"/>
                <w:sz w:val="24"/>
                <w:szCs w:val="24"/>
              </w:rPr>
              <w:t>文通过深入调研，了解湛江市休闲农业的发展现状，学习国内外先进经验，对湛江市休闲农业发展中存在的问题提出一些合理化的建议，在一定程度上为湛江市休闲农业的进一步发展提供了一定的思路。也为国内休闲农业的发展提供了新的素材。</w:t>
            </w:r>
          </w:p>
          <w:p w:rsidR="0079587F" w:rsidRDefault="00D1610A">
            <w:pPr>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1.2</w:t>
            </w:r>
            <w:r>
              <w:rPr>
                <w:rFonts w:ascii="仿宋_GB2312" w:eastAsia="仿宋_GB2312" w:hAnsi="宋体" w:cs="宋体" w:hint="eastAsia"/>
                <w:kern w:val="0"/>
                <w:sz w:val="24"/>
                <w:szCs w:val="24"/>
              </w:rPr>
              <w:t>国内外研究现状</w:t>
            </w:r>
          </w:p>
          <w:p w:rsidR="0079587F" w:rsidRDefault="00D1610A">
            <w:pPr>
              <w:ind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我国很多学者认为加快促进休闲农业产业集群是推动休闲农业产业化进程的有效途径之一，如林炳坤</w:t>
            </w:r>
            <w:r>
              <w:rPr>
                <w:rFonts w:ascii="仿宋_GB2312" w:eastAsia="仿宋_GB2312" w:hAnsi="宋体" w:cs="宋体" w:hint="eastAsia"/>
                <w:kern w:val="0"/>
                <w:sz w:val="24"/>
                <w:szCs w:val="24"/>
              </w:rPr>
              <w:t>(2014</w:t>
            </w:r>
            <w:r>
              <w:rPr>
                <w:rFonts w:ascii="仿宋_GB2312" w:eastAsia="仿宋_GB2312" w:hAnsi="宋体" w:cs="宋体" w:hint="eastAsia"/>
                <w:kern w:val="0"/>
                <w:sz w:val="24"/>
                <w:szCs w:val="24"/>
              </w:rPr>
              <w:t>）等通过构建休闲农业产业竞争力模型，提出要根据当地实际情况因地制宜做好休闲农业产业规划，科学整合人才、土地、资金、技术、自然资源等要素，进行以点带面、连片开发，提升规模效应和产业集群</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另外林炳坤还提出要充分利用现代媒体和营销手段，扩大市场知名度，打造知名品牌，提升休闲农业产业竞争力。我国很多学者认为加快促进休闲农业产业集群是推动休闲农业产业化进程的有效途径之一，如林炳坤</w:t>
            </w:r>
            <w:r>
              <w:rPr>
                <w:rFonts w:ascii="仿宋_GB2312" w:eastAsia="仿宋_GB2312" w:hAnsi="宋体" w:cs="宋体" w:hint="eastAsia"/>
                <w:kern w:val="0"/>
                <w:sz w:val="24"/>
                <w:szCs w:val="24"/>
              </w:rPr>
              <w:t>(2014</w:t>
            </w:r>
            <w:r>
              <w:rPr>
                <w:rFonts w:ascii="仿宋_GB2312" w:eastAsia="仿宋_GB2312" w:hAnsi="宋体" w:cs="宋体" w:hint="eastAsia"/>
                <w:kern w:val="0"/>
                <w:sz w:val="24"/>
                <w:szCs w:val="24"/>
              </w:rPr>
              <w:t>）等通过构建休闲农业产业竞争力</w:t>
            </w:r>
            <w:r>
              <w:rPr>
                <w:rFonts w:ascii="仿宋_GB2312" w:eastAsia="仿宋_GB2312" w:hAnsi="宋体" w:cs="宋体" w:hint="eastAsia"/>
                <w:kern w:val="0"/>
                <w:sz w:val="24"/>
                <w:szCs w:val="24"/>
              </w:rPr>
              <w:t>模型，提出要根据当地实际情况因地制宜做好休闲农业产业规划，科学整合人才、土地、资金、技术、自然资源等要素，进行以点带面、连片开发，提升规模效应和产业集群</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。另外林炳坤还提出要充分利用现代媒体和营销手段，扩大市场知名度，打造知名品牌，提升休闲农业产业竞争力。业进行统筹规划</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建立人才培育制度</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提高服务水平等对策建议</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。肖京华</w:t>
            </w:r>
            <w:r>
              <w:rPr>
                <w:rFonts w:ascii="仿宋_GB2312" w:eastAsia="仿宋_GB2312" w:hAnsi="宋体" w:cs="宋体" w:hint="eastAsia"/>
                <w:kern w:val="0"/>
                <w:sz w:val="24"/>
                <w:szCs w:val="24"/>
              </w:rPr>
              <w:t>(2014)</w:t>
            </w:r>
            <w:r>
              <w:rPr>
                <w:rFonts w:ascii="仿宋_GB2312" w:eastAsia="仿宋_GB2312" w:hAnsi="宋体" w:cs="宋体" w:hint="eastAsia"/>
                <w:kern w:val="0"/>
                <w:sz w:val="24"/>
                <w:szCs w:val="24"/>
              </w:rPr>
              <w:t>认为休闲农业发首先要有一只素质过硬的管理和建设团队，要根据各个地区的实际情况深入挖掘当地特色文化，还要依据多种营销手段建立品牌知名度</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w:t>
            </w:r>
          </w:p>
          <w:p w:rsidR="0079587F" w:rsidRDefault="00D1610A">
            <w:pPr>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1.3</w:t>
            </w:r>
            <w:r>
              <w:rPr>
                <w:rFonts w:ascii="仿宋_GB2312" w:eastAsia="仿宋_GB2312" w:hAnsi="宋体" w:cs="宋体" w:hint="eastAsia"/>
                <w:kern w:val="0"/>
                <w:sz w:val="24"/>
                <w:szCs w:val="24"/>
              </w:rPr>
              <w:t>主要参考文献</w:t>
            </w:r>
          </w:p>
          <w:p w:rsidR="0079587F" w:rsidRDefault="00D1610A">
            <w:pPr>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w:t>
            </w:r>
            <w:r>
              <w:rPr>
                <w:rFonts w:ascii="仿宋_GB2312" w:eastAsia="仿宋_GB2312" w:hAnsi="宋体" w:cs="宋体" w:hint="eastAsia"/>
                <w:kern w:val="0"/>
                <w:sz w:val="24"/>
                <w:szCs w:val="24"/>
              </w:rPr>
              <w:t>林炳坤</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闽台创意农业合作绩效研究</w:t>
            </w:r>
            <w:r>
              <w:rPr>
                <w:rFonts w:ascii="仿宋_GB2312" w:eastAsia="仿宋_GB2312" w:hAnsi="宋体" w:cs="宋体" w:hint="eastAsia"/>
                <w:kern w:val="0"/>
                <w:sz w:val="24"/>
                <w:szCs w:val="24"/>
              </w:rPr>
              <w:t>[D].</w:t>
            </w:r>
            <w:r>
              <w:rPr>
                <w:rFonts w:ascii="仿宋_GB2312" w:eastAsia="仿宋_GB2312" w:hAnsi="宋体" w:cs="宋体" w:hint="eastAsia"/>
                <w:kern w:val="0"/>
                <w:sz w:val="24"/>
                <w:szCs w:val="24"/>
              </w:rPr>
              <w:t>华侨大学</w:t>
            </w:r>
            <w:r>
              <w:rPr>
                <w:rFonts w:ascii="仿宋_GB2312" w:eastAsia="仿宋_GB2312" w:hAnsi="宋体" w:cs="宋体" w:hint="eastAsia"/>
                <w:kern w:val="0"/>
                <w:sz w:val="24"/>
                <w:szCs w:val="24"/>
              </w:rPr>
              <w:t>, 2014.</w:t>
            </w:r>
          </w:p>
          <w:p w:rsidR="0079587F" w:rsidRDefault="00D1610A">
            <w:pPr>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[2]</w:t>
            </w:r>
            <w:r>
              <w:rPr>
                <w:rFonts w:ascii="仿宋_GB2312" w:eastAsia="仿宋_GB2312" w:hAnsi="宋体" w:cs="宋体" w:hint="eastAsia"/>
                <w:kern w:val="0"/>
                <w:sz w:val="24"/>
                <w:szCs w:val="24"/>
              </w:rPr>
              <w:t>张广海</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包乌兰托亚</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我国休闲农业产业化及其模式研究</w:t>
            </w:r>
            <w:r>
              <w:rPr>
                <w:rFonts w:ascii="仿宋_GB2312" w:eastAsia="仿宋_GB2312" w:hAnsi="宋体" w:cs="宋体" w:hint="eastAsia"/>
                <w:kern w:val="0"/>
                <w:sz w:val="24"/>
                <w:szCs w:val="24"/>
              </w:rPr>
              <w:t>[J].</w:t>
            </w:r>
            <w:r>
              <w:rPr>
                <w:rFonts w:ascii="仿宋_GB2312" w:eastAsia="仿宋_GB2312" w:hAnsi="宋体" w:cs="宋体" w:hint="eastAsia"/>
                <w:kern w:val="0"/>
                <w:sz w:val="24"/>
                <w:szCs w:val="24"/>
              </w:rPr>
              <w:t>经济问题探索</w:t>
            </w:r>
            <w:r>
              <w:rPr>
                <w:rFonts w:ascii="仿宋_GB2312" w:eastAsia="仿宋_GB2312" w:hAnsi="宋体" w:cs="宋体" w:hint="eastAsia"/>
                <w:kern w:val="0"/>
                <w:sz w:val="24"/>
                <w:szCs w:val="24"/>
              </w:rPr>
              <w:t>,2</w:t>
            </w:r>
          </w:p>
          <w:p w:rsidR="0079587F" w:rsidRDefault="00D1610A">
            <w:pPr>
              <w:jc w:val="left"/>
              <w:rPr>
                <w:rFonts w:ascii="仿宋_GB2312" w:eastAsia="仿宋_GB2312" w:hAnsi="宋体" w:cs="宋体"/>
                <w:kern w:val="0"/>
                <w:sz w:val="24"/>
                <w:szCs w:val="24"/>
              </w:rPr>
            </w:pPr>
            <w:r>
              <w:rPr>
                <w:rFonts w:ascii="仿宋_GB2312" w:eastAsia="仿宋_GB2312" w:hAnsi="宋体" w:cs="宋体" w:hint="eastAsia"/>
                <w:kern w:val="0"/>
                <w:sz w:val="24"/>
                <w:szCs w:val="24"/>
              </w:rPr>
              <w:t>012(10):30.</w:t>
            </w:r>
          </w:p>
          <w:p w:rsidR="0079587F" w:rsidRDefault="00D1610A">
            <w:pPr>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[3]</w:t>
            </w:r>
            <w:r>
              <w:rPr>
                <w:rFonts w:ascii="仿宋_GB2312" w:eastAsia="仿宋_GB2312" w:hAnsi="宋体" w:cs="宋体" w:hint="eastAsia"/>
                <w:kern w:val="0"/>
                <w:sz w:val="24"/>
                <w:szCs w:val="24"/>
              </w:rPr>
              <w:t>张广海</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包乌兰托亚</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国内外休闲农业发展研究进展</w:t>
            </w:r>
            <w:r>
              <w:rPr>
                <w:rFonts w:ascii="仿宋_GB2312" w:eastAsia="仿宋_GB2312" w:hAnsi="宋体" w:cs="宋体" w:hint="eastAsia"/>
                <w:kern w:val="0"/>
                <w:sz w:val="24"/>
                <w:szCs w:val="24"/>
              </w:rPr>
              <w:t>[J].</w:t>
            </w:r>
            <w:r>
              <w:rPr>
                <w:rFonts w:ascii="仿宋_GB2312" w:eastAsia="仿宋_GB2312" w:hAnsi="宋体" w:cs="宋体" w:hint="eastAsia"/>
                <w:kern w:val="0"/>
                <w:sz w:val="24"/>
                <w:szCs w:val="24"/>
              </w:rPr>
              <w:t>北方经济</w:t>
            </w:r>
            <w:r>
              <w:rPr>
                <w:rFonts w:ascii="仿宋_GB2312" w:eastAsia="仿宋_GB2312" w:hAnsi="宋体" w:cs="宋体" w:hint="eastAsia"/>
                <w:kern w:val="0"/>
                <w:sz w:val="24"/>
                <w:szCs w:val="24"/>
              </w:rPr>
              <w:t>,2012(6):1</w:t>
            </w:r>
          </w:p>
          <w:p w:rsidR="0079587F" w:rsidRDefault="00D1610A">
            <w:pPr>
              <w:jc w:val="left"/>
              <w:rPr>
                <w:rFonts w:ascii="仿宋_GB2312" w:eastAsia="仿宋_GB2312" w:hAnsi="宋体" w:cs="宋体"/>
                <w:kern w:val="0"/>
                <w:sz w:val="24"/>
                <w:szCs w:val="24"/>
              </w:rPr>
            </w:pPr>
            <w:r>
              <w:rPr>
                <w:rFonts w:ascii="仿宋_GB2312" w:eastAsia="仿宋_GB2312" w:hAnsi="宋体" w:cs="宋体" w:hint="eastAsia"/>
                <w:kern w:val="0"/>
                <w:sz w:val="24"/>
                <w:szCs w:val="24"/>
              </w:rPr>
              <w:t>01-103.</w:t>
            </w:r>
          </w:p>
          <w:p w:rsidR="0079587F" w:rsidRDefault="00D1610A">
            <w:pPr>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[4]</w:t>
            </w:r>
            <w:proofErr w:type="gramStart"/>
            <w:r>
              <w:rPr>
                <w:rFonts w:ascii="仿宋_GB2312" w:eastAsia="仿宋_GB2312" w:hAnsi="宋体" w:cs="宋体" w:hint="eastAsia"/>
                <w:kern w:val="0"/>
                <w:sz w:val="24"/>
                <w:szCs w:val="24"/>
              </w:rPr>
              <w:t>喻江平</w:t>
            </w:r>
            <w:proofErr w:type="gramEnd"/>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基于产业链的休闲农业产业体系构建及发展策略</w:t>
            </w:r>
            <w:r>
              <w:rPr>
                <w:rFonts w:ascii="仿宋_GB2312" w:eastAsia="仿宋_GB2312" w:hAnsi="宋体" w:cs="宋体" w:hint="eastAsia"/>
                <w:kern w:val="0"/>
                <w:sz w:val="24"/>
                <w:szCs w:val="24"/>
              </w:rPr>
              <w:t>[J].</w:t>
            </w:r>
            <w:r>
              <w:rPr>
                <w:rFonts w:ascii="仿宋_GB2312" w:eastAsia="仿宋_GB2312" w:hAnsi="宋体" w:cs="宋体" w:hint="eastAsia"/>
                <w:kern w:val="0"/>
                <w:sz w:val="24"/>
                <w:szCs w:val="24"/>
              </w:rPr>
              <w:t>农业经济</w:t>
            </w:r>
            <w:r>
              <w:rPr>
                <w:rFonts w:ascii="仿宋_GB2312" w:eastAsia="仿宋_GB2312" w:hAnsi="宋体" w:cs="宋体" w:hint="eastAsia"/>
                <w:kern w:val="0"/>
                <w:sz w:val="24"/>
                <w:szCs w:val="24"/>
              </w:rPr>
              <w:t>, 2013</w:t>
            </w:r>
          </w:p>
          <w:p w:rsidR="0079587F" w:rsidRDefault="00D1610A">
            <w:pPr>
              <w:jc w:val="left"/>
              <w:rPr>
                <w:rFonts w:ascii="仿宋_GB2312" w:eastAsia="仿宋_GB2312" w:hAnsi="宋体" w:cs="宋体"/>
                <w:kern w:val="0"/>
                <w:sz w:val="24"/>
                <w:szCs w:val="24"/>
              </w:rPr>
            </w:pPr>
            <w:r>
              <w:rPr>
                <w:rFonts w:ascii="仿宋_GB2312" w:eastAsia="仿宋_GB2312" w:hAnsi="宋体" w:cs="宋体" w:hint="eastAsia"/>
                <w:kern w:val="0"/>
                <w:sz w:val="24"/>
                <w:szCs w:val="24"/>
              </w:rPr>
              <w:t>(07</w:t>
            </w:r>
            <w:proofErr w:type="gramStart"/>
            <w:r>
              <w:rPr>
                <w:rFonts w:ascii="仿宋_GB2312" w:eastAsia="仿宋_GB2312" w:hAnsi="宋体" w:cs="宋体" w:hint="eastAsia"/>
                <w:kern w:val="0"/>
                <w:sz w:val="24"/>
                <w:szCs w:val="24"/>
              </w:rPr>
              <w:t>) :</w:t>
            </w:r>
            <w:proofErr w:type="gramEnd"/>
            <w:r>
              <w:rPr>
                <w:rFonts w:ascii="仿宋_GB2312" w:eastAsia="仿宋_GB2312" w:hAnsi="宋体" w:cs="宋体" w:hint="eastAsia"/>
                <w:kern w:val="0"/>
                <w:sz w:val="24"/>
                <w:szCs w:val="24"/>
              </w:rPr>
              <w:t xml:space="preserve"> 18-19.</w:t>
            </w:r>
          </w:p>
          <w:p w:rsidR="0079587F" w:rsidRDefault="00D1610A">
            <w:pPr>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[5]</w:t>
            </w:r>
            <w:r>
              <w:rPr>
                <w:rFonts w:ascii="仿宋_GB2312" w:eastAsia="仿宋_GB2312" w:hAnsi="宋体" w:cs="宋体" w:hint="eastAsia"/>
                <w:kern w:val="0"/>
                <w:sz w:val="24"/>
                <w:szCs w:val="24"/>
              </w:rPr>
              <w:t>张冬平</w:t>
            </w:r>
            <w:r>
              <w:rPr>
                <w:rFonts w:ascii="仿宋_GB2312" w:eastAsia="仿宋_GB2312" w:hAnsi="宋体" w:cs="宋体" w:hint="eastAsia"/>
                <w:kern w:val="0"/>
                <w:sz w:val="24"/>
                <w:szCs w:val="24"/>
              </w:rPr>
              <w:t>,</w:t>
            </w:r>
            <w:proofErr w:type="gramStart"/>
            <w:r>
              <w:rPr>
                <w:rFonts w:ascii="仿宋_GB2312" w:eastAsia="仿宋_GB2312" w:hAnsi="宋体" w:cs="宋体" w:hint="eastAsia"/>
                <w:kern w:val="0"/>
                <w:sz w:val="24"/>
                <w:szCs w:val="24"/>
              </w:rPr>
              <w:t>鲁怀坤</w:t>
            </w:r>
            <w:proofErr w:type="gramEnd"/>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中国休闲农业发展状况与特征分析</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河南农业大学学报</w:t>
            </w:r>
            <w:r>
              <w:rPr>
                <w:rFonts w:ascii="仿宋_GB2312" w:eastAsia="仿宋_GB2312" w:hAnsi="宋体" w:cs="宋体" w:hint="eastAsia"/>
                <w:kern w:val="0"/>
                <w:sz w:val="24"/>
                <w:szCs w:val="24"/>
              </w:rPr>
              <w:t>,2</w:t>
            </w:r>
          </w:p>
          <w:p w:rsidR="0079587F" w:rsidRDefault="00D1610A">
            <w:pPr>
              <w:jc w:val="left"/>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009</w:t>
            </w:r>
            <w:proofErr w:type="gramStart"/>
            <w:r>
              <w:rPr>
                <w:rFonts w:ascii="仿宋_GB2312" w:eastAsia="仿宋_GB2312" w:hAnsi="宋体" w:cs="宋体" w:hint="eastAsia"/>
                <w:kern w:val="0"/>
                <w:sz w:val="24"/>
                <w:szCs w:val="24"/>
              </w:rPr>
              <w:t>,43</w:t>
            </w:r>
            <w:proofErr w:type="gramEnd"/>
            <w:r>
              <w:rPr>
                <w:rFonts w:ascii="仿宋_GB2312" w:eastAsia="仿宋_GB2312" w:hAnsi="宋体" w:cs="宋体" w:hint="eastAsia"/>
                <w:kern w:val="0"/>
                <w:sz w:val="24"/>
                <w:szCs w:val="24"/>
              </w:rPr>
              <w:t>(06):77-80.</w:t>
            </w:r>
          </w:p>
          <w:p w:rsidR="0079587F" w:rsidRDefault="00D1610A">
            <w:pPr>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[6]</w:t>
            </w:r>
            <w:r>
              <w:rPr>
                <w:rFonts w:ascii="仿宋_GB2312" w:eastAsia="仿宋_GB2312" w:hAnsi="宋体" w:cs="宋体" w:hint="eastAsia"/>
                <w:kern w:val="0"/>
                <w:sz w:val="24"/>
                <w:szCs w:val="24"/>
              </w:rPr>
              <w:t>陈尔东</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回春光</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范鑫</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于明</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赵学礼</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休闲农业发展研究</w:t>
            </w:r>
            <w:r>
              <w:rPr>
                <w:rFonts w:ascii="仿宋_GB2312" w:eastAsia="仿宋_GB2312" w:hAnsi="宋体" w:cs="宋体" w:hint="eastAsia"/>
                <w:kern w:val="0"/>
                <w:sz w:val="24"/>
                <w:szCs w:val="24"/>
              </w:rPr>
              <w:t>[J].</w:t>
            </w:r>
            <w:r>
              <w:rPr>
                <w:rFonts w:ascii="仿宋_GB2312" w:eastAsia="仿宋_GB2312" w:hAnsi="宋体" w:cs="宋体" w:hint="eastAsia"/>
                <w:kern w:val="0"/>
                <w:sz w:val="24"/>
                <w:szCs w:val="24"/>
              </w:rPr>
              <w:t>农业科技与装备，</w:t>
            </w:r>
          </w:p>
          <w:p w:rsidR="0079587F" w:rsidRDefault="00D1610A">
            <w:pPr>
              <w:jc w:val="left"/>
              <w:rPr>
                <w:rFonts w:ascii="仿宋_GB2312" w:eastAsia="仿宋_GB2312" w:hAnsi="宋体" w:cs="宋体"/>
                <w:kern w:val="0"/>
                <w:sz w:val="24"/>
                <w:szCs w:val="24"/>
              </w:rPr>
            </w:pPr>
            <w:r>
              <w:rPr>
                <w:rFonts w:ascii="仿宋_GB2312" w:eastAsia="仿宋_GB2312" w:hAnsi="宋体" w:cs="宋体" w:hint="eastAsia"/>
                <w:kern w:val="0"/>
                <w:sz w:val="24"/>
                <w:szCs w:val="24"/>
              </w:rPr>
              <w:t>2010(03):12-14.</w:t>
            </w:r>
          </w:p>
          <w:p w:rsidR="0079587F" w:rsidRDefault="00D1610A">
            <w:pPr>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[7]</w:t>
            </w:r>
            <w:r>
              <w:rPr>
                <w:rFonts w:ascii="仿宋_GB2312" w:eastAsia="仿宋_GB2312" w:hAnsi="宋体" w:cs="宋体" w:hint="eastAsia"/>
                <w:kern w:val="0"/>
                <w:sz w:val="24"/>
                <w:szCs w:val="24"/>
              </w:rPr>
              <w:t>戴美琪</w:t>
            </w:r>
            <w:r>
              <w:rPr>
                <w:rFonts w:ascii="仿宋_GB2312" w:eastAsia="仿宋_GB2312" w:hAnsi="宋体" w:cs="宋体" w:hint="eastAsia"/>
                <w:kern w:val="0"/>
                <w:sz w:val="24"/>
                <w:szCs w:val="24"/>
              </w:rPr>
              <w:t>,</w:t>
            </w:r>
            <w:proofErr w:type="gramStart"/>
            <w:r>
              <w:rPr>
                <w:rFonts w:ascii="仿宋_GB2312" w:eastAsia="仿宋_GB2312" w:hAnsi="宋体" w:cs="宋体" w:hint="eastAsia"/>
                <w:kern w:val="0"/>
                <w:sz w:val="24"/>
                <w:szCs w:val="24"/>
              </w:rPr>
              <w:t>游碧竹</w:t>
            </w:r>
            <w:proofErr w:type="gramEnd"/>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国内休闲农业旅游发展研究</w:t>
            </w:r>
            <w:r>
              <w:rPr>
                <w:rFonts w:ascii="仿宋_GB2312" w:eastAsia="仿宋_GB2312" w:hAnsi="宋体" w:cs="宋体" w:hint="eastAsia"/>
                <w:kern w:val="0"/>
                <w:sz w:val="24"/>
                <w:szCs w:val="24"/>
              </w:rPr>
              <w:t>[J].</w:t>
            </w:r>
            <w:r>
              <w:rPr>
                <w:rFonts w:ascii="仿宋_GB2312" w:eastAsia="仿宋_GB2312" w:hAnsi="宋体" w:cs="宋体" w:hint="eastAsia"/>
                <w:kern w:val="0"/>
                <w:sz w:val="24"/>
                <w:szCs w:val="24"/>
              </w:rPr>
              <w:t>湘潭大学学报</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哲学社会科</w:t>
            </w:r>
          </w:p>
          <w:p w:rsidR="0079587F" w:rsidRDefault="00D1610A">
            <w:pPr>
              <w:jc w:val="left"/>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学版</w:t>
            </w:r>
            <w:proofErr w:type="gramEnd"/>
            <w:r>
              <w:rPr>
                <w:rFonts w:ascii="仿宋_GB2312" w:eastAsia="仿宋_GB2312" w:hAnsi="宋体" w:cs="宋体" w:hint="eastAsia"/>
                <w:kern w:val="0"/>
                <w:sz w:val="24"/>
                <w:szCs w:val="24"/>
              </w:rPr>
              <w:t>), 2006(O4):144-148.</w:t>
            </w:r>
          </w:p>
          <w:p w:rsidR="0079587F" w:rsidRDefault="00D1610A">
            <w:pPr>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[8]</w:t>
            </w:r>
            <w:r>
              <w:rPr>
                <w:rFonts w:ascii="仿宋_GB2312" w:eastAsia="仿宋_GB2312" w:hAnsi="宋体" w:cs="宋体" w:hint="eastAsia"/>
                <w:kern w:val="0"/>
                <w:sz w:val="24"/>
                <w:szCs w:val="24"/>
              </w:rPr>
              <w:t>帅娅娟</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休闲农业发展模式研究</w:t>
            </w:r>
            <w:r>
              <w:rPr>
                <w:rFonts w:ascii="仿宋_GB2312" w:eastAsia="仿宋_GB2312" w:hAnsi="宋体" w:cs="宋体" w:hint="eastAsia"/>
                <w:kern w:val="0"/>
                <w:sz w:val="24"/>
                <w:szCs w:val="24"/>
              </w:rPr>
              <w:t>[D].</w:t>
            </w:r>
            <w:r>
              <w:rPr>
                <w:rFonts w:ascii="仿宋_GB2312" w:eastAsia="仿宋_GB2312" w:hAnsi="宋体" w:cs="宋体" w:hint="eastAsia"/>
                <w:kern w:val="0"/>
                <w:sz w:val="24"/>
                <w:szCs w:val="24"/>
              </w:rPr>
              <w:t>湖南师范大学</w:t>
            </w:r>
            <w:r>
              <w:rPr>
                <w:rFonts w:ascii="仿宋_GB2312" w:eastAsia="仿宋_GB2312" w:hAnsi="宋体" w:cs="宋体" w:hint="eastAsia"/>
                <w:kern w:val="0"/>
                <w:sz w:val="24"/>
                <w:szCs w:val="24"/>
              </w:rPr>
              <w:t>, 2008.</w:t>
            </w:r>
          </w:p>
          <w:p w:rsidR="0079587F" w:rsidRDefault="00D1610A">
            <w:pPr>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[9]</w:t>
            </w:r>
            <w:proofErr w:type="gramStart"/>
            <w:r>
              <w:rPr>
                <w:rFonts w:ascii="仿宋_GB2312" w:eastAsia="仿宋_GB2312" w:hAnsi="宋体" w:cs="宋体" w:hint="eastAsia"/>
                <w:kern w:val="0"/>
                <w:sz w:val="24"/>
                <w:szCs w:val="24"/>
              </w:rPr>
              <w:t>方颖</w:t>
            </w:r>
            <w:proofErr w:type="gramEnd"/>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生态旅游经济异化现状之我见</w:t>
            </w:r>
            <w:r>
              <w:rPr>
                <w:rFonts w:ascii="仿宋_GB2312" w:eastAsia="仿宋_GB2312" w:hAnsi="宋体" w:cs="宋体" w:hint="eastAsia"/>
                <w:kern w:val="0"/>
                <w:sz w:val="24"/>
                <w:szCs w:val="24"/>
              </w:rPr>
              <w:t>[J.</w:t>
            </w:r>
            <w:r>
              <w:rPr>
                <w:rFonts w:ascii="仿宋_GB2312" w:eastAsia="仿宋_GB2312" w:hAnsi="宋体" w:cs="宋体" w:hint="eastAsia"/>
                <w:kern w:val="0"/>
                <w:sz w:val="24"/>
                <w:szCs w:val="24"/>
              </w:rPr>
              <w:t>改革与开放</w:t>
            </w:r>
            <w:r>
              <w:rPr>
                <w:rFonts w:ascii="仿宋_GB2312" w:eastAsia="仿宋_GB2312" w:hAnsi="宋体" w:cs="宋体" w:hint="eastAsia"/>
                <w:kern w:val="0"/>
                <w:sz w:val="24"/>
                <w:szCs w:val="24"/>
              </w:rPr>
              <w:t>, 2013(O3):10-11.[10]</w:t>
            </w:r>
            <w:r>
              <w:rPr>
                <w:rFonts w:ascii="仿宋_GB2312" w:eastAsia="仿宋_GB2312" w:hAnsi="宋体" w:cs="宋体" w:hint="eastAsia"/>
                <w:kern w:val="0"/>
                <w:sz w:val="24"/>
                <w:szCs w:val="24"/>
              </w:rPr>
              <w:t>石青辉</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体验营销在休闲农业中的运用与实施</w:t>
            </w:r>
            <w:r>
              <w:rPr>
                <w:rFonts w:ascii="仿宋_GB2312" w:eastAsia="仿宋_GB2312" w:hAnsi="宋体" w:cs="宋体" w:hint="eastAsia"/>
                <w:kern w:val="0"/>
                <w:sz w:val="24"/>
                <w:szCs w:val="24"/>
              </w:rPr>
              <w:t>[J].</w:t>
            </w:r>
            <w:r>
              <w:rPr>
                <w:rFonts w:ascii="仿宋_GB2312" w:eastAsia="仿宋_GB2312" w:hAnsi="宋体" w:cs="宋体" w:hint="eastAsia"/>
                <w:kern w:val="0"/>
                <w:sz w:val="24"/>
                <w:szCs w:val="24"/>
              </w:rPr>
              <w:t>中国乡镇企业</w:t>
            </w:r>
            <w:r>
              <w:rPr>
                <w:rFonts w:ascii="仿宋_GB2312" w:eastAsia="仿宋_GB2312" w:hAnsi="宋体" w:cs="宋体" w:hint="eastAsia"/>
                <w:kern w:val="0"/>
                <w:sz w:val="24"/>
                <w:szCs w:val="24"/>
              </w:rPr>
              <w:t>, 2012(04):</w:t>
            </w:r>
          </w:p>
          <w:p w:rsidR="0079587F" w:rsidRDefault="00D1610A">
            <w:pPr>
              <w:jc w:val="left"/>
              <w:rPr>
                <w:rFonts w:ascii="仿宋_GB2312" w:eastAsia="仿宋_GB2312" w:hAnsi="宋体" w:cs="宋体"/>
                <w:kern w:val="0"/>
                <w:sz w:val="24"/>
                <w:szCs w:val="24"/>
              </w:rPr>
            </w:pPr>
            <w:r>
              <w:rPr>
                <w:rFonts w:ascii="仿宋_GB2312" w:eastAsia="仿宋_GB2312" w:hAnsi="宋体" w:cs="宋体" w:hint="eastAsia"/>
                <w:kern w:val="0"/>
                <w:sz w:val="24"/>
                <w:szCs w:val="24"/>
              </w:rPr>
              <w:t>62-65.</w:t>
            </w:r>
          </w:p>
          <w:p w:rsidR="0079587F" w:rsidRDefault="00D1610A">
            <w:pPr>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[11</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黄志红</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刘伟华</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休闲农业体验价值评估研究</w:t>
            </w:r>
            <w:r>
              <w:rPr>
                <w:rFonts w:ascii="仿宋_GB2312" w:eastAsia="仿宋_GB2312" w:hAnsi="宋体" w:cs="宋体" w:hint="eastAsia"/>
                <w:kern w:val="0"/>
                <w:sz w:val="24"/>
                <w:szCs w:val="24"/>
              </w:rPr>
              <w:t>[J].</w:t>
            </w:r>
            <w:r>
              <w:rPr>
                <w:rFonts w:ascii="仿宋_GB2312" w:eastAsia="仿宋_GB2312" w:hAnsi="宋体" w:cs="宋体" w:hint="eastAsia"/>
                <w:kern w:val="0"/>
                <w:sz w:val="24"/>
                <w:szCs w:val="24"/>
              </w:rPr>
              <w:t>安徽农业科学</w:t>
            </w:r>
            <w:r>
              <w:rPr>
                <w:rFonts w:ascii="仿宋_GB2312" w:eastAsia="仿宋_GB2312" w:hAnsi="宋体" w:cs="宋体" w:hint="eastAsia"/>
                <w:kern w:val="0"/>
                <w:sz w:val="24"/>
                <w:szCs w:val="24"/>
              </w:rPr>
              <w:t>,2011,39(1</w:t>
            </w:r>
          </w:p>
          <w:p w:rsidR="0079587F" w:rsidRDefault="00D1610A">
            <w:pPr>
              <w:jc w:val="left"/>
              <w:rPr>
                <w:rFonts w:ascii="仿宋_GB2312" w:eastAsia="仿宋_GB2312" w:hAnsi="宋体" w:cs="宋体"/>
                <w:kern w:val="0"/>
                <w:sz w:val="24"/>
                <w:szCs w:val="24"/>
              </w:rPr>
            </w:pPr>
            <w:r>
              <w:rPr>
                <w:rFonts w:ascii="仿宋_GB2312" w:eastAsia="仿宋_GB2312" w:hAnsi="宋体" w:cs="宋体" w:hint="eastAsia"/>
                <w:kern w:val="0"/>
                <w:sz w:val="24"/>
                <w:szCs w:val="24"/>
              </w:rPr>
              <w:t>4):03-05.</w:t>
            </w:r>
          </w:p>
          <w:p w:rsidR="0079587F" w:rsidRDefault="00D1610A">
            <w:pPr>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[12]</w:t>
            </w:r>
            <w:r>
              <w:rPr>
                <w:rFonts w:ascii="仿宋_GB2312" w:eastAsia="仿宋_GB2312" w:hAnsi="宋体" w:cs="宋体" w:hint="eastAsia"/>
                <w:kern w:val="0"/>
                <w:sz w:val="24"/>
                <w:szCs w:val="24"/>
              </w:rPr>
              <w:t>石青辉</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张贵华</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休闲农业企业营销模型的构建</w:t>
            </w:r>
            <w:r>
              <w:rPr>
                <w:rFonts w:ascii="仿宋_GB2312" w:eastAsia="仿宋_GB2312" w:hAnsi="宋体" w:cs="宋体" w:hint="eastAsia"/>
                <w:kern w:val="0"/>
                <w:sz w:val="24"/>
                <w:szCs w:val="24"/>
              </w:rPr>
              <w:t>[J].</w:t>
            </w:r>
            <w:r>
              <w:rPr>
                <w:rFonts w:ascii="仿宋_GB2312" w:eastAsia="仿宋_GB2312" w:hAnsi="宋体" w:cs="宋体" w:hint="eastAsia"/>
                <w:kern w:val="0"/>
                <w:sz w:val="24"/>
                <w:szCs w:val="24"/>
              </w:rPr>
              <w:t>求索</w:t>
            </w:r>
            <w:r>
              <w:rPr>
                <w:rFonts w:ascii="仿宋_GB2312" w:eastAsia="仿宋_GB2312" w:hAnsi="宋体" w:cs="宋体" w:hint="eastAsia"/>
                <w:kern w:val="0"/>
                <w:sz w:val="24"/>
                <w:szCs w:val="24"/>
              </w:rPr>
              <w:t>, 2009(10) : 18-20.</w:t>
            </w:r>
          </w:p>
          <w:p w:rsidR="0079587F" w:rsidRDefault="00D1610A">
            <w:pPr>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[13]</w:t>
            </w:r>
            <w:r>
              <w:rPr>
                <w:rFonts w:ascii="仿宋_GB2312" w:eastAsia="仿宋_GB2312" w:hAnsi="宋体" w:cs="宋体" w:hint="eastAsia"/>
                <w:kern w:val="0"/>
                <w:sz w:val="24"/>
                <w:szCs w:val="24"/>
              </w:rPr>
              <w:t>李志明</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休闲农业营销策略研究</w:t>
            </w:r>
            <w:r>
              <w:rPr>
                <w:rFonts w:ascii="仿宋_GB2312" w:eastAsia="仿宋_GB2312" w:hAnsi="宋体" w:cs="宋体" w:hint="eastAsia"/>
                <w:kern w:val="0"/>
                <w:sz w:val="24"/>
                <w:szCs w:val="24"/>
              </w:rPr>
              <w:t>[J.</w:t>
            </w:r>
            <w:r>
              <w:rPr>
                <w:rFonts w:ascii="仿宋_GB2312" w:eastAsia="仿宋_GB2312" w:hAnsi="宋体" w:cs="宋体" w:hint="eastAsia"/>
                <w:kern w:val="0"/>
                <w:sz w:val="24"/>
                <w:szCs w:val="24"/>
              </w:rPr>
              <w:t>生态旅游</w:t>
            </w:r>
            <w:r>
              <w:rPr>
                <w:rFonts w:ascii="仿宋_GB2312" w:eastAsia="仿宋_GB2312" w:hAnsi="宋体" w:cs="宋体" w:hint="eastAsia"/>
                <w:kern w:val="0"/>
                <w:sz w:val="24"/>
                <w:szCs w:val="24"/>
              </w:rPr>
              <w:t>,2011(04) : 121-122.</w:t>
            </w:r>
          </w:p>
          <w:p w:rsidR="0079587F" w:rsidRDefault="00D1610A">
            <w:pPr>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[14]</w:t>
            </w:r>
            <w:r>
              <w:rPr>
                <w:rFonts w:ascii="仿宋_GB2312" w:eastAsia="仿宋_GB2312" w:hAnsi="宋体" w:cs="宋体" w:hint="eastAsia"/>
                <w:kern w:val="0"/>
                <w:sz w:val="24"/>
                <w:szCs w:val="24"/>
              </w:rPr>
              <w:t>曾倩</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成春</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骆颖俊等</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浅析休闲农业的特点和发展前景及对策</w:t>
            </w:r>
            <w:r>
              <w:rPr>
                <w:rFonts w:ascii="仿宋_GB2312" w:eastAsia="仿宋_GB2312" w:hAnsi="宋体" w:cs="宋体" w:hint="eastAsia"/>
                <w:kern w:val="0"/>
                <w:sz w:val="24"/>
                <w:szCs w:val="24"/>
              </w:rPr>
              <w:t>[J].</w:t>
            </w:r>
            <w:r>
              <w:rPr>
                <w:rFonts w:ascii="仿宋_GB2312" w:eastAsia="仿宋_GB2312" w:hAnsi="宋体" w:cs="宋体" w:hint="eastAsia"/>
                <w:kern w:val="0"/>
                <w:sz w:val="24"/>
                <w:szCs w:val="24"/>
              </w:rPr>
              <w:t>农业科技</w:t>
            </w:r>
          </w:p>
          <w:p w:rsidR="0079587F" w:rsidRDefault="00D1610A">
            <w:pPr>
              <w:jc w:val="left"/>
              <w:rPr>
                <w:rFonts w:ascii="仿宋_GB2312" w:eastAsia="仿宋_GB2312" w:hAnsi="宋体" w:cs="宋体"/>
                <w:kern w:val="0"/>
                <w:sz w:val="24"/>
                <w:szCs w:val="24"/>
              </w:rPr>
            </w:pPr>
            <w:r>
              <w:rPr>
                <w:rFonts w:ascii="仿宋_GB2312" w:eastAsia="仿宋_GB2312" w:hAnsi="宋体" w:cs="宋体" w:hint="eastAsia"/>
                <w:kern w:val="0"/>
                <w:sz w:val="24"/>
                <w:szCs w:val="24"/>
              </w:rPr>
              <w:t>通讯</w:t>
            </w:r>
            <w:r>
              <w:rPr>
                <w:rFonts w:ascii="仿宋_GB2312" w:eastAsia="仿宋_GB2312" w:hAnsi="宋体" w:cs="宋体" w:hint="eastAsia"/>
                <w:kern w:val="0"/>
                <w:sz w:val="24"/>
                <w:szCs w:val="24"/>
              </w:rPr>
              <w:t>, 2012(01):18-21.</w:t>
            </w:r>
          </w:p>
          <w:p w:rsidR="0079587F" w:rsidRDefault="00D1610A">
            <w:pPr>
              <w:jc w:val="left"/>
              <w:rPr>
                <w:rFonts w:ascii="仿宋_GB2312" w:eastAsia="仿宋_GB2312" w:hAnsi="宋体" w:cs="宋体"/>
                <w:kern w:val="0"/>
                <w:sz w:val="24"/>
                <w:szCs w:val="24"/>
              </w:rPr>
            </w:pPr>
            <w:r>
              <w:rPr>
                <w:rFonts w:ascii="仿宋_GB2312" w:eastAsia="仿宋_GB2312" w:hAnsi="宋体" w:cs="宋体" w:hint="eastAsia"/>
                <w:kern w:val="0"/>
                <w:sz w:val="24"/>
                <w:szCs w:val="24"/>
              </w:rPr>
              <w:t>[15]</w:t>
            </w:r>
            <w:r>
              <w:rPr>
                <w:rFonts w:ascii="仿宋_GB2312" w:eastAsia="仿宋_GB2312" w:hAnsi="宋体" w:cs="宋体" w:hint="eastAsia"/>
                <w:kern w:val="0"/>
                <w:sz w:val="24"/>
                <w:szCs w:val="24"/>
              </w:rPr>
              <w:t>肖京华</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休闲农业发展中存在的问题及对策</w:t>
            </w:r>
            <w:r>
              <w:rPr>
                <w:rFonts w:ascii="仿宋_GB2312" w:eastAsia="仿宋_GB2312" w:hAnsi="宋体" w:cs="宋体" w:hint="eastAsia"/>
                <w:kern w:val="0"/>
                <w:sz w:val="24"/>
                <w:szCs w:val="24"/>
              </w:rPr>
              <w:t>[J].</w:t>
            </w:r>
            <w:r>
              <w:rPr>
                <w:rFonts w:ascii="仿宋_GB2312" w:eastAsia="仿宋_GB2312" w:hAnsi="宋体" w:cs="宋体" w:hint="eastAsia"/>
                <w:kern w:val="0"/>
                <w:sz w:val="24"/>
                <w:szCs w:val="24"/>
              </w:rPr>
              <w:t>中国农业信息</w:t>
            </w:r>
            <w:r>
              <w:rPr>
                <w:rFonts w:ascii="仿宋_GB2312" w:eastAsia="仿宋_GB2312" w:hAnsi="宋体" w:cs="宋体" w:hint="eastAsia"/>
                <w:kern w:val="0"/>
                <w:sz w:val="24"/>
                <w:szCs w:val="24"/>
              </w:rPr>
              <w:t>,2014(01): 19</w:t>
            </w:r>
          </w:p>
          <w:p w:rsidR="0079587F" w:rsidRDefault="0079587F">
            <w:pPr>
              <w:jc w:val="left"/>
              <w:rPr>
                <w:rFonts w:ascii="仿宋_GB2312" w:eastAsia="仿宋_GB2312" w:hAnsi="宋体" w:cs="宋体"/>
                <w:kern w:val="0"/>
                <w:sz w:val="24"/>
                <w:szCs w:val="24"/>
              </w:rPr>
            </w:pPr>
          </w:p>
          <w:p w:rsidR="0079587F" w:rsidRDefault="00D1610A">
            <w:pPr>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2.</w:t>
            </w:r>
            <w:r>
              <w:rPr>
                <w:rFonts w:ascii="仿宋_GB2312" w:eastAsia="仿宋_GB2312" w:hAnsi="宋体" w:cs="宋体" w:hint="eastAsia"/>
                <w:kern w:val="0"/>
                <w:sz w:val="24"/>
                <w:szCs w:val="24"/>
              </w:rPr>
              <w:t>研究方案</w:t>
            </w:r>
          </w:p>
          <w:p w:rsidR="0079587F" w:rsidRDefault="00D1610A">
            <w:pPr>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2.1</w:t>
            </w:r>
            <w:r>
              <w:rPr>
                <w:rFonts w:ascii="仿宋_GB2312" w:eastAsia="仿宋_GB2312" w:hAnsi="宋体" w:cs="宋体" w:hint="eastAsia"/>
                <w:kern w:val="0"/>
                <w:sz w:val="24"/>
                <w:szCs w:val="24"/>
              </w:rPr>
              <w:t>研究目标、研究内容及拟解决的关键问题</w:t>
            </w:r>
          </w:p>
          <w:p w:rsidR="0079587F" w:rsidRDefault="00D1610A">
            <w:pPr>
              <w:ind w:firstLineChars="200" w:firstLine="442"/>
              <w:jc w:val="left"/>
              <w:rPr>
                <w:rFonts w:ascii="宋体" w:eastAsia="宋体" w:hAnsi="宋体" w:cs="宋体"/>
                <w:b/>
                <w:bCs/>
                <w:color w:val="002060"/>
                <w:kern w:val="0"/>
                <w:sz w:val="22"/>
              </w:rPr>
            </w:pPr>
            <w:r>
              <w:rPr>
                <w:rFonts w:ascii="宋体" w:eastAsia="宋体" w:hAnsi="宋体" w:cs="宋体" w:hint="eastAsia"/>
                <w:b/>
                <w:bCs/>
                <w:color w:val="002060"/>
                <w:kern w:val="0"/>
                <w:sz w:val="22"/>
              </w:rPr>
              <w:t>研究目标：</w:t>
            </w:r>
          </w:p>
          <w:p w:rsidR="0079587F" w:rsidRDefault="00D1610A">
            <w:pPr>
              <w:ind w:firstLineChars="200" w:firstLine="440"/>
              <w:jc w:val="left"/>
              <w:rPr>
                <w:rFonts w:ascii="宋体" w:eastAsia="宋体" w:hAnsi="宋体" w:cs="宋体"/>
                <w:b/>
                <w:bCs/>
                <w:color w:val="002060"/>
                <w:kern w:val="0"/>
                <w:sz w:val="22"/>
              </w:rPr>
            </w:pPr>
            <w:r>
              <w:rPr>
                <w:rFonts w:ascii="宋体" w:eastAsia="宋体" w:hAnsi="宋体" w:cs="宋体" w:hint="eastAsia"/>
                <w:color w:val="000000" w:themeColor="text1"/>
                <w:kern w:val="0"/>
                <w:sz w:val="22"/>
              </w:rPr>
              <w:t>休闲农业的发展是一项综合系统的工程，涉及农业、旅游、扶贫、环保、文化等多个方面，本文通过深入调研，了解湛江市休闲农业的发展现状，学习国内外先进经验，对湛江市休闲农业发展中存在的问题提出一些合理化的建议，在一定程度上为湛江市休闲农业的进一步发展提供了一定的思路。也为国内休闲农业的发展提供了新的素材。</w:t>
            </w:r>
          </w:p>
          <w:p w:rsidR="0079587F" w:rsidRDefault="00D1610A">
            <w:pPr>
              <w:ind w:firstLineChars="200" w:firstLine="442"/>
              <w:jc w:val="left"/>
              <w:rPr>
                <w:rFonts w:ascii="宋体" w:eastAsia="宋体" w:hAnsi="宋体" w:cs="宋体"/>
                <w:b/>
                <w:bCs/>
                <w:color w:val="002060"/>
                <w:kern w:val="0"/>
                <w:sz w:val="22"/>
              </w:rPr>
            </w:pPr>
            <w:r>
              <w:rPr>
                <w:rFonts w:ascii="宋体" w:eastAsia="宋体" w:hAnsi="宋体" w:cs="宋体" w:hint="eastAsia"/>
                <w:b/>
                <w:bCs/>
                <w:color w:val="002060"/>
                <w:kern w:val="0"/>
                <w:sz w:val="22"/>
              </w:rPr>
              <w:t>研究内容：</w:t>
            </w:r>
          </w:p>
          <w:p w:rsidR="0079587F" w:rsidRDefault="00D1610A">
            <w:pPr>
              <w:ind w:firstLineChars="200" w:firstLine="44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本论文以湛江市农业休闲发展为研究对象，先是分析了湛江市农业发展的现状，一是</w:t>
            </w:r>
            <w:r>
              <w:rPr>
                <w:rFonts w:ascii="宋体" w:eastAsia="宋体" w:hAnsi="宋体" w:cs="宋体" w:hint="eastAsia"/>
                <w:color w:val="000000" w:themeColor="text1"/>
              </w:rPr>
              <w:t>湛江市休闲农业快速发展，规模不断扩大</w:t>
            </w:r>
            <w:r>
              <w:rPr>
                <w:rFonts w:ascii="宋体" w:eastAsia="宋体" w:hAnsi="宋体" w:cs="宋体" w:hint="eastAsia"/>
                <w:color w:val="000000" w:themeColor="text1"/>
                <w:kern w:val="0"/>
                <w:sz w:val="22"/>
              </w:rPr>
              <w:t>，二是</w:t>
            </w:r>
            <w:r>
              <w:rPr>
                <w:rFonts w:ascii="宋体" w:eastAsia="宋体" w:hAnsi="宋体" w:cs="宋体" w:hint="eastAsia"/>
                <w:color w:val="000000" w:themeColor="text1"/>
              </w:rPr>
              <w:t>湛江市休闲农业发展动力日趋增强</w:t>
            </w:r>
            <w:r>
              <w:rPr>
                <w:rFonts w:ascii="宋体" w:eastAsia="宋体" w:hAnsi="宋体" w:cs="宋体" w:hint="eastAsia"/>
                <w:color w:val="000000" w:themeColor="text1"/>
              </w:rPr>
              <w:t>，三是</w:t>
            </w:r>
            <w:r>
              <w:rPr>
                <w:rFonts w:ascii="宋体" w:eastAsia="宋体" w:hAnsi="宋体" w:cs="宋体" w:hint="eastAsia"/>
                <w:color w:val="000000" w:themeColor="text1"/>
              </w:rPr>
              <w:t>休闲农业发展模式逐步多样化</w:t>
            </w:r>
            <w:r>
              <w:rPr>
                <w:rFonts w:ascii="宋体" w:eastAsia="宋体" w:hAnsi="宋体" w:cs="宋体" w:hint="eastAsia"/>
                <w:color w:val="000000" w:themeColor="text1"/>
              </w:rPr>
              <w:t>。接着分析了</w:t>
            </w:r>
            <w:r>
              <w:rPr>
                <w:rFonts w:ascii="宋体" w:eastAsia="宋体" w:hAnsi="宋体" w:cs="宋体" w:hint="eastAsia"/>
                <w:color w:val="000000" w:themeColor="text1"/>
              </w:rPr>
              <w:t>湛江休闲农业发展中存在的问题</w:t>
            </w:r>
            <w:r>
              <w:rPr>
                <w:rFonts w:ascii="宋体" w:eastAsia="宋体" w:hAnsi="宋体" w:cs="宋体" w:hint="eastAsia"/>
                <w:color w:val="000000" w:themeColor="text1"/>
              </w:rPr>
              <w:t>，一是</w:t>
            </w:r>
            <w:r>
              <w:rPr>
                <w:rFonts w:ascii="宋体" w:eastAsia="宋体" w:hAnsi="宋体" w:cs="宋体" w:hint="eastAsia"/>
                <w:color w:val="000000" w:themeColor="text1"/>
              </w:rPr>
              <w:t>政府缺乏重视，宏观规划不足</w:t>
            </w:r>
            <w:r>
              <w:rPr>
                <w:rFonts w:ascii="宋体" w:eastAsia="宋体" w:hAnsi="宋体" w:cs="宋体" w:hint="eastAsia"/>
                <w:color w:val="000000" w:themeColor="text1"/>
              </w:rPr>
              <w:t>，二是</w:t>
            </w:r>
            <w:r>
              <w:rPr>
                <w:rFonts w:ascii="宋体" w:eastAsia="宋体" w:hAnsi="宋体" w:cs="宋体" w:hint="eastAsia"/>
                <w:color w:val="000000" w:themeColor="text1"/>
              </w:rPr>
              <w:t>项目内容单一，缺乏特色</w:t>
            </w:r>
            <w:r>
              <w:rPr>
                <w:rFonts w:ascii="宋体" w:eastAsia="宋体" w:hAnsi="宋体" w:cs="宋体" w:hint="eastAsia"/>
                <w:color w:val="000000" w:themeColor="text1"/>
              </w:rPr>
              <w:t>，三是</w:t>
            </w:r>
            <w:r>
              <w:rPr>
                <w:rFonts w:ascii="宋体" w:eastAsia="宋体" w:hAnsi="宋体" w:cs="宋体" w:hint="eastAsia"/>
                <w:color w:val="000000" w:themeColor="text1"/>
              </w:rPr>
              <w:t>缺乏有效的融资渠道，资金投入力度不足</w:t>
            </w:r>
            <w:r>
              <w:rPr>
                <w:rFonts w:ascii="宋体" w:eastAsia="宋体" w:hAnsi="宋体" w:cs="宋体" w:hint="eastAsia"/>
                <w:color w:val="000000" w:themeColor="text1"/>
              </w:rPr>
              <w:t>，四是</w:t>
            </w:r>
            <w:r>
              <w:rPr>
                <w:rFonts w:ascii="宋体" w:eastAsia="宋体" w:hAnsi="宋体" w:cs="宋体" w:hint="eastAsia"/>
                <w:color w:val="000000" w:themeColor="text1"/>
              </w:rPr>
              <w:t>宣传力度不够，区域品牌建设待培育</w:t>
            </w:r>
            <w:r>
              <w:rPr>
                <w:rFonts w:ascii="宋体" w:eastAsia="宋体" w:hAnsi="宋体" w:cs="宋体" w:hint="eastAsia"/>
                <w:color w:val="000000" w:themeColor="text1"/>
              </w:rPr>
              <w:t>。最后基于问题，提出了</w:t>
            </w:r>
            <w:r>
              <w:rPr>
                <w:rFonts w:ascii="宋体" w:eastAsia="宋体" w:hAnsi="宋体" w:cs="宋体" w:hint="eastAsia"/>
                <w:color w:val="000000" w:themeColor="text1"/>
              </w:rPr>
              <w:t>湛江休闲农业快速发展的对策建议</w:t>
            </w:r>
            <w:r>
              <w:rPr>
                <w:rFonts w:ascii="宋体" w:eastAsia="宋体" w:hAnsi="宋体" w:cs="宋体" w:hint="eastAsia"/>
                <w:color w:val="000000" w:themeColor="text1"/>
              </w:rPr>
              <w:t>，一是</w:t>
            </w:r>
            <w:r>
              <w:rPr>
                <w:rFonts w:ascii="宋体" w:eastAsia="宋体" w:hAnsi="宋体" w:cs="宋体" w:hint="eastAsia"/>
                <w:color w:val="000000" w:themeColor="text1"/>
              </w:rPr>
              <w:t>充分发挥政府主导作用，促进湛江休闲农业快速发展</w:t>
            </w:r>
            <w:r>
              <w:rPr>
                <w:rFonts w:ascii="宋体" w:eastAsia="宋体" w:hAnsi="宋体" w:cs="宋体" w:hint="eastAsia"/>
                <w:color w:val="000000" w:themeColor="text1"/>
              </w:rPr>
              <w:t>，二是</w:t>
            </w:r>
            <w:r>
              <w:rPr>
                <w:rFonts w:ascii="宋体" w:eastAsia="宋体" w:hAnsi="宋体" w:cs="宋体" w:hint="eastAsia"/>
                <w:color w:val="000000" w:themeColor="text1"/>
              </w:rPr>
              <w:t>挖掘文化内涵，打造特色旅游品牌</w:t>
            </w:r>
            <w:r>
              <w:rPr>
                <w:rFonts w:ascii="宋体" w:eastAsia="宋体" w:hAnsi="宋体" w:cs="宋体" w:hint="eastAsia"/>
                <w:color w:val="000000" w:themeColor="text1"/>
              </w:rPr>
              <w:t>，三是</w:t>
            </w:r>
            <w:r>
              <w:rPr>
                <w:rFonts w:ascii="宋体" w:eastAsia="宋体" w:hAnsi="宋体" w:cs="宋体" w:hint="eastAsia"/>
                <w:color w:val="000000" w:themeColor="text1"/>
              </w:rPr>
              <w:t>实行税收优惠政策，建立多元化融资渠道</w:t>
            </w:r>
            <w:r>
              <w:rPr>
                <w:rFonts w:ascii="宋体" w:eastAsia="宋体" w:hAnsi="宋体" w:cs="宋体" w:hint="eastAsia"/>
                <w:color w:val="000000" w:themeColor="text1"/>
              </w:rPr>
              <w:t>，四是</w:t>
            </w:r>
            <w:r>
              <w:rPr>
                <w:rFonts w:ascii="宋体" w:eastAsia="宋体" w:hAnsi="宋体" w:cs="宋体" w:hint="eastAsia"/>
                <w:color w:val="000000" w:themeColor="text1"/>
              </w:rPr>
              <w:t>加强客源市场开发</w:t>
            </w:r>
            <w:r>
              <w:rPr>
                <w:rFonts w:ascii="宋体" w:eastAsia="宋体" w:hAnsi="宋体" w:cs="宋体" w:hint="eastAsia"/>
                <w:color w:val="000000" w:themeColor="text1"/>
              </w:rPr>
              <w:t>。</w:t>
            </w:r>
          </w:p>
          <w:p w:rsidR="0079587F" w:rsidRDefault="00D1610A">
            <w:pPr>
              <w:ind w:firstLineChars="200" w:firstLine="442"/>
              <w:jc w:val="left"/>
              <w:rPr>
                <w:rFonts w:ascii="宋体" w:eastAsia="宋体" w:hAnsi="宋体" w:cs="宋体"/>
                <w:color w:val="002060"/>
                <w:kern w:val="0"/>
                <w:sz w:val="22"/>
              </w:rPr>
            </w:pPr>
            <w:r>
              <w:rPr>
                <w:rFonts w:ascii="宋体" w:eastAsia="宋体" w:hAnsi="宋体" w:cs="宋体" w:hint="eastAsia"/>
                <w:b/>
                <w:bCs/>
                <w:color w:val="002060"/>
                <w:kern w:val="0"/>
                <w:sz w:val="22"/>
              </w:rPr>
              <w:t>拟解决的关键问题</w:t>
            </w:r>
            <w:r>
              <w:rPr>
                <w:rFonts w:ascii="宋体" w:eastAsia="宋体" w:hAnsi="宋体" w:cs="宋体" w:hint="eastAsia"/>
                <w:color w:val="002060"/>
                <w:kern w:val="0"/>
                <w:sz w:val="22"/>
              </w:rPr>
              <w:t>：</w:t>
            </w:r>
          </w:p>
          <w:p w:rsidR="0079587F" w:rsidRDefault="00D1610A">
            <w:pPr>
              <w:ind w:firstLineChars="200" w:firstLine="420"/>
              <w:jc w:val="left"/>
              <w:rPr>
                <w:rFonts w:ascii="宋体" w:eastAsia="宋体" w:hAnsi="宋体" w:cs="宋体"/>
                <w:color w:val="002060"/>
                <w:kern w:val="0"/>
                <w:sz w:val="22"/>
              </w:rPr>
            </w:pPr>
            <w:r>
              <w:rPr>
                <w:rFonts w:ascii="宋体" w:eastAsia="宋体" w:hAnsi="宋体" w:cs="宋体" w:hint="eastAsia"/>
                <w:color w:val="000000" w:themeColor="text1"/>
              </w:rPr>
              <w:t>湛江休闲农业快速发展的对策建议</w:t>
            </w:r>
            <w:r>
              <w:rPr>
                <w:rFonts w:ascii="宋体" w:eastAsia="宋体" w:hAnsi="宋体" w:cs="宋体" w:hint="eastAsia"/>
                <w:color w:val="000000" w:themeColor="text1"/>
              </w:rPr>
              <w:t>。</w:t>
            </w:r>
          </w:p>
          <w:p w:rsidR="0079587F" w:rsidRDefault="00D1610A">
            <w:pPr>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2.2</w:t>
            </w:r>
            <w:r>
              <w:rPr>
                <w:rFonts w:ascii="仿宋_GB2312" w:eastAsia="仿宋_GB2312" w:hAnsi="宋体" w:cs="宋体" w:hint="eastAsia"/>
                <w:kern w:val="0"/>
                <w:sz w:val="24"/>
                <w:szCs w:val="24"/>
              </w:rPr>
              <w:t>拟采取的研究方案、研究方法及可行性分析</w:t>
            </w:r>
          </w:p>
          <w:p w:rsidR="0079587F" w:rsidRDefault="00D1610A">
            <w:pPr>
              <w:jc w:val="left"/>
              <w:rPr>
                <w:rFonts w:ascii="宋体" w:eastAsia="宋体" w:hAnsi="宋体" w:cs="宋体"/>
                <w:color w:val="000000" w:themeColor="text1"/>
                <w:kern w:val="0"/>
                <w:sz w:val="22"/>
              </w:rPr>
            </w:pPr>
            <w:r>
              <w:rPr>
                <w:rFonts w:ascii="仿宋_GB2312" w:eastAsia="仿宋_GB2312" w:hAnsi="宋体" w:cs="宋体" w:hint="eastAsia"/>
                <w:color w:val="000000" w:themeColor="text1"/>
                <w:kern w:val="0"/>
                <w:sz w:val="24"/>
                <w:szCs w:val="24"/>
              </w:rPr>
              <w:t xml:space="preserve"> </w:t>
            </w:r>
            <w:r>
              <w:rPr>
                <w:rFonts w:ascii="仿宋_GB2312" w:eastAsia="仿宋_GB2312" w:hAnsi="宋体" w:cs="宋体"/>
                <w:color w:val="000000" w:themeColor="text1"/>
                <w:kern w:val="0"/>
                <w:sz w:val="24"/>
                <w:szCs w:val="24"/>
              </w:rPr>
              <w:t xml:space="preserve"> </w:t>
            </w:r>
            <w:r>
              <w:rPr>
                <w:rFonts w:ascii="宋体" w:eastAsia="宋体" w:hAnsi="宋体" w:cs="宋体"/>
                <w:color w:val="000000" w:themeColor="text1"/>
                <w:kern w:val="0"/>
                <w:sz w:val="22"/>
              </w:rPr>
              <w:t xml:space="preserve"> </w:t>
            </w:r>
            <w:r>
              <w:rPr>
                <w:rFonts w:ascii="宋体" w:eastAsia="宋体" w:hAnsi="宋体" w:cs="宋体" w:hint="eastAsia"/>
                <w:color w:val="000000" w:themeColor="text1"/>
                <w:kern w:val="0"/>
                <w:sz w:val="22"/>
              </w:rPr>
              <w:t>1</w:t>
            </w:r>
            <w:r>
              <w:rPr>
                <w:rFonts w:ascii="宋体" w:eastAsia="宋体" w:hAnsi="宋体" w:cs="宋体" w:hint="eastAsia"/>
                <w:color w:val="000000" w:themeColor="text1"/>
                <w:kern w:val="0"/>
                <w:sz w:val="22"/>
              </w:rPr>
              <w:t>、</w:t>
            </w:r>
            <w:r>
              <w:rPr>
                <w:rFonts w:ascii="宋体" w:eastAsia="宋体" w:hAnsi="宋体" w:cs="宋体" w:hint="eastAsia"/>
                <w:color w:val="000000" w:themeColor="text1"/>
                <w:kern w:val="0"/>
                <w:sz w:val="22"/>
              </w:rPr>
              <w:t>文献研究法</w:t>
            </w:r>
          </w:p>
          <w:p w:rsidR="0079587F" w:rsidRDefault="00D1610A">
            <w:pPr>
              <w:ind w:firstLineChars="200" w:firstLine="44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利用中国知网、万方数据库、中国经济发展统计数据库、国家哲学社会科学文献中心等数据库和广东海洋大学图书馆</w:t>
            </w:r>
            <w:r>
              <w:rPr>
                <w:rFonts w:ascii="宋体" w:eastAsia="宋体" w:hAnsi="宋体" w:cs="宋体" w:hint="eastAsia"/>
                <w:color w:val="000000" w:themeColor="text1"/>
                <w:kern w:val="0"/>
                <w:sz w:val="22"/>
              </w:rPr>
              <w:t>,</w:t>
            </w:r>
            <w:r>
              <w:rPr>
                <w:rFonts w:ascii="宋体" w:eastAsia="宋体" w:hAnsi="宋体" w:cs="宋体" w:hint="eastAsia"/>
                <w:color w:val="000000" w:themeColor="text1"/>
                <w:kern w:val="0"/>
                <w:sz w:val="22"/>
              </w:rPr>
              <w:t>查找阅读大量的国内外休闲农业发展资料，为湛江休闲农业的发展研究积累了丰富的素材。</w:t>
            </w:r>
          </w:p>
          <w:p w:rsidR="0079587F" w:rsidRDefault="00D1610A">
            <w:pPr>
              <w:ind w:firstLineChars="200" w:firstLine="44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2</w:t>
            </w:r>
            <w:r>
              <w:rPr>
                <w:rFonts w:ascii="宋体" w:eastAsia="宋体" w:hAnsi="宋体" w:cs="宋体" w:hint="eastAsia"/>
                <w:color w:val="000000" w:themeColor="text1"/>
                <w:kern w:val="0"/>
                <w:sz w:val="22"/>
              </w:rPr>
              <w:t>、</w:t>
            </w:r>
            <w:r>
              <w:rPr>
                <w:rFonts w:ascii="宋体" w:eastAsia="宋体" w:hAnsi="宋体" w:cs="宋体" w:hint="eastAsia"/>
                <w:color w:val="000000" w:themeColor="text1"/>
                <w:kern w:val="0"/>
                <w:sz w:val="22"/>
              </w:rPr>
              <w:t>实地调研法</w:t>
            </w:r>
          </w:p>
          <w:p w:rsidR="0079587F" w:rsidRDefault="00D1610A">
            <w:pPr>
              <w:ind w:firstLineChars="200" w:firstLine="440"/>
              <w:jc w:val="left"/>
              <w:rPr>
                <w:rFonts w:ascii="仿宋_GB2312" w:eastAsia="仿宋_GB2312" w:hAnsi="宋体" w:cs="宋体"/>
                <w:kern w:val="0"/>
                <w:sz w:val="24"/>
                <w:szCs w:val="24"/>
              </w:rPr>
            </w:pPr>
            <w:r>
              <w:rPr>
                <w:rFonts w:ascii="宋体" w:eastAsia="宋体" w:hAnsi="宋体" w:cs="宋体" w:hint="eastAsia"/>
                <w:color w:val="000000" w:themeColor="text1"/>
                <w:kern w:val="0"/>
                <w:sz w:val="22"/>
              </w:rPr>
              <w:t>通过对湛江各区县休闲农业发展情况的实地调研，真实的了解休闲农业发展的情况</w:t>
            </w:r>
            <w:r>
              <w:rPr>
                <w:rFonts w:ascii="宋体" w:eastAsia="宋体" w:hAnsi="宋体" w:cs="宋体" w:hint="eastAsia"/>
                <w:color w:val="000000" w:themeColor="text1"/>
                <w:kern w:val="0"/>
                <w:sz w:val="22"/>
              </w:rPr>
              <w:t>,</w:t>
            </w:r>
            <w:r>
              <w:rPr>
                <w:rFonts w:ascii="宋体" w:eastAsia="宋体" w:hAnsi="宋体" w:cs="宋体" w:hint="eastAsia"/>
                <w:color w:val="000000" w:themeColor="text1"/>
                <w:kern w:val="0"/>
                <w:sz w:val="22"/>
              </w:rPr>
              <w:t>为论文写作获取一手资料。通过对休闲农业经营者和消费者的深入访谈，了解湛江市休闲农业经营中存在的问题以及消费者的真实需求</w:t>
            </w:r>
            <w:r>
              <w:rPr>
                <w:rFonts w:ascii="宋体" w:eastAsia="宋体" w:hAnsi="宋体" w:cs="宋体" w:hint="eastAsia"/>
                <w:color w:val="000000" w:themeColor="text1"/>
                <w:kern w:val="0"/>
                <w:sz w:val="22"/>
              </w:rPr>
              <w:t>,</w:t>
            </w:r>
            <w:r>
              <w:rPr>
                <w:rFonts w:ascii="宋体" w:eastAsia="宋体" w:hAnsi="宋体" w:cs="宋体" w:hint="eastAsia"/>
                <w:color w:val="000000" w:themeColor="text1"/>
                <w:kern w:val="0"/>
                <w:sz w:val="22"/>
              </w:rPr>
              <w:t>为湛江市休闲农业发提供有针对性的建议。</w:t>
            </w:r>
          </w:p>
          <w:p w:rsidR="0079587F" w:rsidRDefault="0079587F">
            <w:pPr>
              <w:ind w:firstLineChars="200" w:firstLine="480"/>
              <w:jc w:val="left"/>
              <w:rPr>
                <w:rFonts w:ascii="仿宋_GB2312" w:eastAsia="仿宋_GB2312" w:hAnsi="宋体" w:cs="宋体"/>
                <w:kern w:val="0"/>
                <w:sz w:val="24"/>
                <w:szCs w:val="24"/>
              </w:rPr>
            </w:pPr>
          </w:p>
          <w:p w:rsidR="0079587F" w:rsidRDefault="00D1610A">
            <w:pPr>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2.3</w:t>
            </w:r>
            <w:r>
              <w:rPr>
                <w:rFonts w:ascii="仿宋_GB2312" w:eastAsia="仿宋_GB2312" w:hAnsi="宋体" w:cs="宋体" w:hint="eastAsia"/>
                <w:kern w:val="0"/>
                <w:sz w:val="24"/>
                <w:szCs w:val="24"/>
              </w:rPr>
              <w:t>成果理论或技术（方法）创新之处</w:t>
            </w:r>
          </w:p>
          <w:p w:rsidR="0079587F" w:rsidRDefault="0079587F">
            <w:pPr>
              <w:ind w:firstLineChars="200" w:firstLine="480"/>
              <w:jc w:val="left"/>
              <w:rPr>
                <w:rFonts w:ascii="仿宋_GB2312" w:eastAsia="仿宋_GB2312" w:hAnsi="宋体" w:cs="宋体"/>
                <w:kern w:val="0"/>
                <w:sz w:val="24"/>
                <w:szCs w:val="24"/>
              </w:rPr>
            </w:pPr>
          </w:p>
          <w:p w:rsidR="0079587F" w:rsidRDefault="00D1610A">
            <w:pPr>
              <w:ind w:firstLine="48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通过对</w:t>
            </w:r>
            <w:r>
              <w:rPr>
                <w:rFonts w:ascii="宋体" w:eastAsia="宋体" w:hAnsi="宋体" w:cs="宋体" w:hint="eastAsia"/>
                <w:color w:val="000000" w:themeColor="text1"/>
                <w:kern w:val="0"/>
                <w:sz w:val="22"/>
              </w:rPr>
              <w:t>湛江市</w:t>
            </w:r>
            <w:r>
              <w:rPr>
                <w:rFonts w:ascii="宋体" w:eastAsia="宋体" w:hAnsi="宋体" w:cs="宋体" w:hint="eastAsia"/>
                <w:color w:val="000000" w:themeColor="text1"/>
                <w:kern w:val="0"/>
                <w:sz w:val="22"/>
              </w:rPr>
              <w:t>休闲农业相关问题研究，可以给其他城市发展休闲农业提供可供参考的路径，从而更好地发展我国乡村。</w:t>
            </w:r>
          </w:p>
          <w:p w:rsidR="0079587F" w:rsidRDefault="0079587F">
            <w:pPr>
              <w:ind w:firstLineChars="200" w:firstLine="480"/>
              <w:jc w:val="left"/>
              <w:rPr>
                <w:rFonts w:ascii="仿宋_GB2312" w:eastAsia="仿宋_GB2312" w:hAnsi="宋体" w:cs="宋体"/>
                <w:kern w:val="0"/>
                <w:sz w:val="24"/>
                <w:szCs w:val="24"/>
              </w:rPr>
            </w:pPr>
          </w:p>
          <w:p w:rsidR="0079587F" w:rsidRDefault="00D1610A">
            <w:pPr>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2.4</w:t>
            </w:r>
            <w:r>
              <w:rPr>
                <w:rFonts w:ascii="仿宋_GB2312" w:eastAsia="仿宋_GB2312" w:hAnsi="宋体" w:cs="宋体" w:hint="eastAsia"/>
                <w:kern w:val="0"/>
                <w:sz w:val="24"/>
                <w:szCs w:val="24"/>
              </w:rPr>
              <w:t>成果说明提纲</w:t>
            </w:r>
          </w:p>
          <w:p w:rsidR="0079587F" w:rsidRDefault="00D1610A">
            <w:pPr>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r>
              <w:rPr>
                <w:rFonts w:ascii="仿宋_GB2312" w:eastAsia="仿宋_GB2312" w:hAnsi="宋体" w:cs="宋体"/>
                <w:kern w:val="0"/>
                <w:sz w:val="24"/>
                <w:szCs w:val="24"/>
              </w:rPr>
              <w:t xml:space="preserve">   </w:t>
            </w:r>
          </w:p>
          <w:p w:rsidR="004F2A59" w:rsidRPr="004F2A59" w:rsidRDefault="004F2A59" w:rsidP="004F2A59">
            <w:pPr>
              <w:ind w:firstLineChars="200" w:firstLine="440"/>
              <w:jc w:val="left"/>
              <w:rPr>
                <w:rFonts w:ascii="宋体" w:eastAsia="宋体" w:hAnsi="宋体" w:cs="宋体" w:hint="eastAsia"/>
                <w:kern w:val="0"/>
                <w:sz w:val="22"/>
              </w:rPr>
            </w:pPr>
            <w:r w:rsidRPr="004F2A59">
              <w:rPr>
                <w:rFonts w:ascii="宋体" w:eastAsia="宋体" w:hAnsi="宋体" w:cs="宋体" w:hint="eastAsia"/>
                <w:kern w:val="0"/>
                <w:sz w:val="22"/>
              </w:rPr>
              <w:t>通过研究湛江市休闲农业的发展可以得出,推动湛江休闲农业可以带动农民就业、增加农民收入、促进一二三产业融合，实现乡村振兴。同时，休闲农业的发展是一项系统的工程，需要政府、企业、群众等各方面相互协调，共同努力。湛江休闲农业大发展，面临重要的发展机遇期，湛江市农业局、旅游局要更加坚定信心，出台更加有力的举措，把握发展机遇期，明确建设发展湛江休闲农业的目标，充分调动</w:t>
            </w:r>
            <w:proofErr w:type="gramStart"/>
            <w:r w:rsidRPr="004F2A59">
              <w:rPr>
                <w:rFonts w:ascii="宋体" w:eastAsia="宋体" w:hAnsi="宋体" w:cs="宋体" w:hint="eastAsia"/>
                <w:kern w:val="0"/>
                <w:sz w:val="22"/>
              </w:rPr>
              <w:t>更方面</w:t>
            </w:r>
            <w:proofErr w:type="gramEnd"/>
            <w:r w:rsidRPr="004F2A59">
              <w:rPr>
                <w:rFonts w:ascii="宋体" w:eastAsia="宋体" w:hAnsi="宋体" w:cs="宋体" w:hint="eastAsia"/>
                <w:kern w:val="0"/>
                <w:sz w:val="22"/>
              </w:rPr>
              <w:t>力量，在已有的优势基础上做大做强，谋求湛江休闲农业的全面发展。</w:t>
            </w:r>
          </w:p>
          <w:p w:rsidR="0079587F" w:rsidRDefault="0079587F" w:rsidP="004F2A59">
            <w:pPr>
              <w:jc w:val="left"/>
              <w:rPr>
                <w:rFonts w:ascii="宋体" w:eastAsia="宋体" w:hAnsi="宋体" w:cs="宋体"/>
                <w:color w:val="002060"/>
                <w:kern w:val="0"/>
                <w:sz w:val="22"/>
              </w:rPr>
            </w:pPr>
          </w:p>
          <w:p w:rsidR="0079587F" w:rsidRDefault="00D1610A">
            <w:pPr>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3.</w:t>
            </w:r>
            <w:r>
              <w:rPr>
                <w:rFonts w:ascii="仿宋_GB2312" w:eastAsia="仿宋_GB2312" w:hAnsi="宋体" w:cs="宋体" w:hint="eastAsia"/>
                <w:kern w:val="0"/>
                <w:sz w:val="24"/>
                <w:szCs w:val="24"/>
              </w:rPr>
              <w:t>研究条件与基础</w:t>
            </w:r>
          </w:p>
          <w:p w:rsidR="0079587F" w:rsidRDefault="00D1610A">
            <w:pPr>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3.1</w:t>
            </w:r>
            <w:r>
              <w:rPr>
                <w:rFonts w:ascii="仿宋_GB2312" w:eastAsia="仿宋_GB2312" w:hAnsi="宋体" w:cs="宋体" w:hint="eastAsia"/>
                <w:kern w:val="0"/>
                <w:sz w:val="24"/>
                <w:szCs w:val="24"/>
              </w:rPr>
              <w:t>相关研究经验与基础积累</w:t>
            </w:r>
          </w:p>
          <w:p w:rsidR="0079587F" w:rsidRDefault="0079587F">
            <w:pPr>
              <w:ind w:firstLineChars="200" w:firstLine="480"/>
              <w:jc w:val="left"/>
              <w:rPr>
                <w:rFonts w:ascii="仿宋_GB2312" w:eastAsia="仿宋_GB2312" w:hAnsi="宋体" w:cs="宋体"/>
                <w:kern w:val="0"/>
                <w:sz w:val="24"/>
                <w:szCs w:val="24"/>
              </w:rPr>
            </w:pPr>
          </w:p>
          <w:p w:rsidR="004F2A59" w:rsidRDefault="004F2A59" w:rsidP="004F2A59">
            <w:pPr>
              <w:ind w:firstLine="480"/>
              <w:jc w:val="left"/>
              <w:rPr>
                <w:rFonts w:ascii="宋体" w:eastAsia="宋体" w:hAnsi="宋体" w:cs="宋体" w:hint="eastAsia"/>
                <w:kern w:val="0"/>
                <w:sz w:val="22"/>
              </w:rPr>
            </w:pPr>
            <w:r w:rsidRPr="004F2A59">
              <w:rPr>
                <w:rFonts w:ascii="宋体" w:eastAsia="宋体" w:hAnsi="宋体" w:cs="宋体" w:hint="eastAsia"/>
                <w:kern w:val="0"/>
                <w:sz w:val="22"/>
              </w:rPr>
              <w:t>本项目</w:t>
            </w:r>
            <w:proofErr w:type="gramStart"/>
            <w:r w:rsidRPr="004F2A59">
              <w:rPr>
                <w:rFonts w:ascii="宋体" w:eastAsia="宋体" w:hAnsi="宋体" w:cs="宋体" w:hint="eastAsia"/>
                <w:kern w:val="0"/>
                <w:sz w:val="22"/>
              </w:rPr>
              <w:t>组部分</w:t>
            </w:r>
            <w:proofErr w:type="gramEnd"/>
            <w:r w:rsidRPr="004F2A59">
              <w:rPr>
                <w:rFonts w:ascii="宋体" w:eastAsia="宋体" w:hAnsi="宋体" w:cs="宋体" w:hint="eastAsia"/>
                <w:kern w:val="0"/>
                <w:sz w:val="22"/>
              </w:rPr>
              <w:t>成员</w:t>
            </w:r>
            <w:r>
              <w:rPr>
                <w:rFonts w:ascii="宋体" w:eastAsia="宋体" w:hAnsi="宋体" w:cs="宋体" w:hint="eastAsia"/>
                <w:kern w:val="0"/>
                <w:sz w:val="22"/>
              </w:rPr>
              <w:t>主要是针对地方性的旅游进行研究，</w:t>
            </w:r>
            <w:r w:rsidRPr="004F2A59">
              <w:rPr>
                <w:rFonts w:ascii="宋体" w:eastAsia="宋体" w:hAnsi="宋体" w:cs="宋体" w:hint="eastAsia"/>
                <w:kern w:val="0"/>
                <w:sz w:val="22"/>
              </w:rPr>
              <w:t>在</w:t>
            </w:r>
            <w:r>
              <w:rPr>
                <w:rFonts w:ascii="宋体" w:eastAsia="宋体" w:hAnsi="宋体" w:cs="宋体" w:hint="eastAsia"/>
                <w:kern w:val="0"/>
                <w:sz w:val="22"/>
              </w:rPr>
              <w:t>曾经在休闲农业与乡村旅游这方面</w:t>
            </w:r>
            <w:r w:rsidRPr="004F2A59">
              <w:rPr>
                <w:rFonts w:ascii="宋体" w:eastAsia="宋体" w:hAnsi="宋体" w:cs="宋体"/>
                <w:kern w:val="0"/>
                <w:sz w:val="22"/>
              </w:rPr>
              <w:t>领域开展了一系列工作，研究经验较为丰富。</w:t>
            </w:r>
            <w:r>
              <w:rPr>
                <w:rFonts w:ascii="宋体" w:eastAsia="宋体" w:hAnsi="宋体" w:cs="宋体" w:hint="eastAsia"/>
                <w:kern w:val="0"/>
                <w:sz w:val="22"/>
              </w:rPr>
              <w:t>多次到乡村旅游进行调研，曾经参与《</w:t>
            </w:r>
            <w:r w:rsidRPr="004F2A59">
              <w:rPr>
                <w:rFonts w:ascii="宋体" w:eastAsia="宋体" w:hAnsi="宋体" w:cs="宋体" w:hint="eastAsia"/>
                <w:kern w:val="0"/>
                <w:sz w:val="22"/>
              </w:rPr>
              <w:t>休闲农业与乡村旅游发展现状</w:t>
            </w:r>
            <w:r>
              <w:rPr>
                <w:rFonts w:ascii="宋体" w:eastAsia="宋体" w:hAnsi="宋体" w:cs="宋体" w:hint="eastAsia"/>
                <w:kern w:val="0"/>
                <w:sz w:val="22"/>
              </w:rPr>
              <w:t>》相关研究，为展开相关的论文研究积累了一定的基础研究资料。</w:t>
            </w:r>
          </w:p>
          <w:p w:rsidR="0079587F" w:rsidRPr="004F2A59" w:rsidRDefault="004F2A59" w:rsidP="004F2A59">
            <w:pPr>
              <w:ind w:firstLine="480"/>
              <w:jc w:val="left"/>
              <w:rPr>
                <w:rFonts w:ascii="仿宋_GB2312" w:eastAsia="仿宋_GB2312" w:hAnsi="宋体" w:cs="宋体"/>
                <w:kern w:val="0"/>
                <w:sz w:val="24"/>
                <w:szCs w:val="24"/>
              </w:rPr>
            </w:pPr>
            <w:r w:rsidRPr="004F2A59">
              <w:rPr>
                <w:rFonts w:ascii="仿宋_GB2312" w:eastAsia="仿宋_GB2312" w:hAnsi="宋体" w:cs="宋体"/>
                <w:kern w:val="0"/>
                <w:sz w:val="24"/>
                <w:szCs w:val="24"/>
              </w:rPr>
              <w:t xml:space="preserve"> </w:t>
            </w:r>
          </w:p>
          <w:p w:rsidR="0079587F" w:rsidRDefault="00D1610A">
            <w:pPr>
              <w:ind w:firstLineChars="200" w:firstLine="480"/>
              <w:jc w:val="left"/>
              <w:rPr>
                <w:rFonts w:ascii="仿宋_GB2312" w:eastAsia="仿宋_GB2312" w:hAnsi="宋体" w:cs="宋体" w:hint="eastAsia"/>
                <w:kern w:val="0"/>
                <w:sz w:val="24"/>
                <w:szCs w:val="24"/>
              </w:rPr>
            </w:pPr>
            <w:r>
              <w:rPr>
                <w:rFonts w:ascii="仿宋_GB2312" w:eastAsia="仿宋_GB2312" w:hAnsi="宋体" w:cs="宋体" w:hint="eastAsia"/>
                <w:kern w:val="0"/>
                <w:sz w:val="24"/>
                <w:szCs w:val="24"/>
              </w:rPr>
              <w:t>3.2</w:t>
            </w:r>
            <w:r>
              <w:rPr>
                <w:rFonts w:ascii="仿宋_GB2312" w:eastAsia="仿宋_GB2312" w:hAnsi="宋体" w:cs="宋体" w:hint="eastAsia"/>
                <w:kern w:val="0"/>
                <w:sz w:val="24"/>
                <w:szCs w:val="24"/>
              </w:rPr>
              <w:t>已具备条件、尚缺少条件及拟解决途径</w:t>
            </w:r>
          </w:p>
          <w:p w:rsidR="00BB50DF" w:rsidRDefault="00BB50DF">
            <w:pPr>
              <w:ind w:firstLineChars="200" w:firstLine="480"/>
              <w:jc w:val="left"/>
              <w:rPr>
                <w:rFonts w:ascii="仿宋_GB2312" w:eastAsia="仿宋_GB2312" w:hAnsi="宋体" w:cs="宋体"/>
                <w:kern w:val="0"/>
                <w:sz w:val="24"/>
                <w:szCs w:val="24"/>
              </w:rPr>
            </w:pPr>
          </w:p>
          <w:p w:rsidR="0079587F" w:rsidRPr="00BB50DF" w:rsidRDefault="0079587F">
            <w:pPr>
              <w:ind w:firstLineChars="200" w:firstLine="440"/>
              <w:jc w:val="left"/>
              <w:rPr>
                <w:rFonts w:ascii="宋体" w:eastAsia="宋体" w:hAnsi="宋体" w:cs="宋体"/>
                <w:color w:val="002060"/>
                <w:kern w:val="0"/>
                <w:sz w:val="22"/>
              </w:rPr>
            </w:pPr>
          </w:p>
          <w:p w:rsidR="0079587F" w:rsidRDefault="00D1610A">
            <w:pPr>
              <w:ind w:firstLineChars="200" w:firstLine="442"/>
              <w:jc w:val="left"/>
              <w:rPr>
                <w:rFonts w:ascii="宋体" w:eastAsia="宋体" w:hAnsi="宋体" w:cs="宋体"/>
                <w:b/>
                <w:bCs/>
                <w:color w:val="002060"/>
                <w:kern w:val="0"/>
                <w:sz w:val="22"/>
              </w:rPr>
            </w:pPr>
            <w:r>
              <w:rPr>
                <w:rFonts w:ascii="宋体" w:eastAsia="宋体" w:hAnsi="宋体" w:cs="宋体"/>
                <w:b/>
                <w:bCs/>
                <w:color w:val="002060"/>
                <w:kern w:val="0"/>
                <w:sz w:val="22"/>
              </w:rPr>
              <w:t>已具备的条件：</w:t>
            </w:r>
          </w:p>
          <w:p w:rsidR="0079587F" w:rsidRDefault="00D1610A">
            <w:pPr>
              <w:ind w:firstLineChars="200" w:firstLine="44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利用中国知网、万方数据库、中国经济发展统计数据库、国家哲学社会科学文献中心等数据库和广东海洋大学图书馆</w:t>
            </w:r>
            <w:r>
              <w:rPr>
                <w:rFonts w:ascii="宋体" w:eastAsia="宋体" w:hAnsi="宋体" w:cs="宋体" w:hint="eastAsia"/>
                <w:color w:val="000000" w:themeColor="text1"/>
                <w:kern w:val="0"/>
                <w:sz w:val="22"/>
              </w:rPr>
              <w:t>,</w:t>
            </w:r>
            <w:r>
              <w:rPr>
                <w:rFonts w:ascii="宋体" w:eastAsia="宋体" w:hAnsi="宋体" w:cs="宋体" w:hint="eastAsia"/>
                <w:color w:val="000000" w:themeColor="text1"/>
                <w:kern w:val="0"/>
                <w:sz w:val="22"/>
              </w:rPr>
              <w:t>查找阅读大量的国内外休闲农业发展资料，为湛江休闲农业的发展研究积累了丰富的素材。</w:t>
            </w:r>
          </w:p>
          <w:p w:rsidR="0079587F" w:rsidRDefault="00D1610A">
            <w:pPr>
              <w:ind w:firstLineChars="200" w:firstLine="440"/>
              <w:jc w:val="left"/>
              <w:rPr>
                <w:rFonts w:ascii="仿宋_GB2312" w:eastAsia="仿宋_GB2312" w:hAnsi="宋体" w:cs="宋体"/>
                <w:kern w:val="0"/>
                <w:sz w:val="24"/>
                <w:szCs w:val="24"/>
              </w:rPr>
            </w:pPr>
            <w:r>
              <w:rPr>
                <w:rFonts w:ascii="宋体" w:eastAsia="宋体" w:hAnsi="宋体" w:cs="宋体" w:hint="eastAsia"/>
                <w:color w:val="000000" w:themeColor="text1"/>
                <w:kern w:val="0"/>
                <w:sz w:val="22"/>
              </w:rPr>
              <w:t>通过对湛江各区县休闲农业发展情况的实地调研，真实的了解休闲农业发展的情况</w:t>
            </w:r>
            <w:r>
              <w:rPr>
                <w:rFonts w:ascii="宋体" w:eastAsia="宋体" w:hAnsi="宋体" w:cs="宋体" w:hint="eastAsia"/>
                <w:color w:val="000000" w:themeColor="text1"/>
                <w:kern w:val="0"/>
                <w:sz w:val="22"/>
              </w:rPr>
              <w:t>,</w:t>
            </w:r>
            <w:r>
              <w:rPr>
                <w:rFonts w:ascii="宋体" w:eastAsia="宋体" w:hAnsi="宋体" w:cs="宋体" w:hint="eastAsia"/>
                <w:color w:val="000000" w:themeColor="text1"/>
                <w:kern w:val="0"/>
                <w:sz w:val="22"/>
              </w:rPr>
              <w:t>为论文写作获取一手资料。通过对休闲农业经营者和消费者的深入访谈，了解湛江市休闲农业经营中存在的问题以及消费者的真实需求</w:t>
            </w:r>
            <w:r>
              <w:rPr>
                <w:rFonts w:ascii="宋体" w:eastAsia="宋体" w:hAnsi="宋体" w:cs="宋体" w:hint="eastAsia"/>
                <w:color w:val="000000" w:themeColor="text1"/>
                <w:kern w:val="0"/>
                <w:sz w:val="22"/>
              </w:rPr>
              <w:t>,</w:t>
            </w:r>
            <w:r>
              <w:rPr>
                <w:rFonts w:ascii="宋体" w:eastAsia="宋体" w:hAnsi="宋体" w:cs="宋体" w:hint="eastAsia"/>
                <w:color w:val="000000" w:themeColor="text1"/>
                <w:kern w:val="0"/>
                <w:sz w:val="22"/>
              </w:rPr>
              <w:t>为湛江市休闲农业发提供有针对性的建议。</w:t>
            </w:r>
          </w:p>
          <w:p w:rsidR="0079587F" w:rsidRDefault="00D1610A">
            <w:pPr>
              <w:ind w:firstLineChars="200" w:firstLine="440"/>
              <w:jc w:val="left"/>
              <w:rPr>
                <w:rFonts w:ascii="宋体" w:eastAsia="宋体" w:hAnsi="宋体" w:cs="宋体"/>
                <w:b/>
                <w:bCs/>
                <w:color w:val="002060"/>
                <w:kern w:val="0"/>
                <w:sz w:val="22"/>
              </w:rPr>
            </w:pPr>
            <w:r>
              <w:rPr>
                <w:rFonts w:ascii="宋体" w:eastAsia="宋体" w:hAnsi="宋体" w:cs="宋体" w:hint="eastAsia"/>
                <w:color w:val="000000" w:themeColor="text1"/>
                <w:kern w:val="0"/>
                <w:sz w:val="22"/>
              </w:rPr>
              <w:t>由于笔者的学术水平、科研能力以及掌握的数据有限，</w:t>
            </w:r>
            <w:r>
              <w:rPr>
                <w:rFonts w:ascii="宋体" w:eastAsia="宋体" w:hAnsi="宋体" w:cs="宋体" w:hint="eastAsia"/>
                <w:color w:val="000000" w:themeColor="text1"/>
                <w:kern w:val="0"/>
                <w:sz w:val="22"/>
              </w:rPr>
              <w:t>将对湛江市农业局了解更多的关于湛江市农业发展的历史和未来的规划，查阅更多的数据资料，以支持自己的论文。</w:t>
            </w:r>
          </w:p>
          <w:p w:rsidR="0079587F" w:rsidRDefault="0079587F">
            <w:pPr>
              <w:jc w:val="left"/>
              <w:rPr>
                <w:rFonts w:ascii="宋体" w:eastAsia="宋体" w:hAnsi="宋体" w:cs="宋体"/>
                <w:color w:val="002060"/>
                <w:kern w:val="0"/>
                <w:sz w:val="22"/>
              </w:rPr>
            </w:pPr>
          </w:p>
          <w:p w:rsidR="0079587F" w:rsidRDefault="00D1610A">
            <w:pPr>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3.3</w:t>
            </w:r>
            <w:r>
              <w:rPr>
                <w:rFonts w:ascii="仿宋_GB2312" w:eastAsia="仿宋_GB2312" w:hAnsi="宋体" w:cs="宋体" w:hint="eastAsia"/>
                <w:kern w:val="0"/>
                <w:sz w:val="24"/>
                <w:szCs w:val="24"/>
              </w:rPr>
              <w:t>本人已取得的相关成果</w:t>
            </w:r>
          </w:p>
          <w:p w:rsidR="0079587F" w:rsidRPr="00D1610A" w:rsidRDefault="00D1610A">
            <w:pPr>
              <w:ind w:firstLineChars="200" w:firstLine="440"/>
              <w:jc w:val="left"/>
              <w:rPr>
                <w:rFonts w:ascii="宋体" w:eastAsia="宋体" w:hAnsi="宋体" w:cs="宋体"/>
                <w:kern w:val="0"/>
                <w:sz w:val="22"/>
              </w:rPr>
            </w:pPr>
            <w:r w:rsidRPr="00D1610A">
              <w:rPr>
                <w:rFonts w:ascii="宋体" w:eastAsia="宋体" w:hAnsi="宋体" w:cs="宋体" w:hint="eastAsia"/>
                <w:kern w:val="0"/>
                <w:sz w:val="22"/>
              </w:rPr>
              <w:t>与本题目有关的研究工作积累和已取得的研究工作成绩</w:t>
            </w:r>
          </w:p>
          <w:p w:rsidR="0079587F" w:rsidRDefault="0079587F">
            <w:pPr>
              <w:jc w:val="left"/>
              <w:rPr>
                <w:rFonts w:ascii="仿宋_GB2312" w:eastAsia="仿宋_GB2312" w:hAnsi="宋体" w:cs="宋体"/>
                <w:kern w:val="0"/>
                <w:sz w:val="24"/>
                <w:szCs w:val="24"/>
              </w:rPr>
            </w:pPr>
          </w:p>
          <w:p w:rsidR="0079587F" w:rsidRDefault="00D1610A">
            <w:pPr>
              <w:numPr>
                <w:ilvl w:val="0"/>
                <w:numId w:val="1"/>
              </w:numPr>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设计（论文）工作计划及预期成果</w:t>
            </w:r>
            <w:bookmarkStart w:id="0" w:name="_GoBack"/>
            <w:bookmarkEnd w:id="0"/>
          </w:p>
          <w:p w:rsidR="0079587F" w:rsidRPr="00D1610A" w:rsidRDefault="00D1610A" w:rsidP="004F2A59">
            <w:pPr>
              <w:ind w:firstLineChars="200" w:firstLine="440"/>
              <w:jc w:val="left"/>
              <w:rPr>
                <w:rFonts w:ascii="宋体" w:eastAsia="宋体" w:hAnsi="宋体" w:cs="宋体"/>
                <w:kern w:val="0"/>
                <w:sz w:val="22"/>
              </w:rPr>
            </w:pPr>
            <w:r w:rsidRPr="00D1610A">
              <w:rPr>
                <w:rFonts w:ascii="宋体" w:eastAsia="宋体" w:hAnsi="宋体" w:cs="宋体" w:hint="eastAsia"/>
                <w:kern w:val="0"/>
                <w:sz w:val="22"/>
              </w:rPr>
              <w:t>2</w:t>
            </w:r>
            <w:r w:rsidRPr="00D1610A">
              <w:rPr>
                <w:rFonts w:ascii="宋体" w:eastAsia="宋体" w:hAnsi="宋体" w:cs="宋体" w:hint="eastAsia"/>
                <w:kern w:val="0"/>
                <w:sz w:val="22"/>
              </w:rPr>
              <w:t>021</w:t>
            </w:r>
            <w:r w:rsidRPr="00D1610A">
              <w:rPr>
                <w:rFonts w:ascii="宋体" w:eastAsia="宋体" w:hAnsi="宋体" w:cs="宋体" w:hint="eastAsia"/>
                <w:kern w:val="0"/>
                <w:sz w:val="22"/>
              </w:rPr>
              <w:t>年</w:t>
            </w:r>
            <w:r w:rsidRPr="00D1610A">
              <w:rPr>
                <w:rFonts w:ascii="宋体" w:eastAsia="宋体" w:hAnsi="宋体" w:cs="宋体" w:hint="eastAsia"/>
                <w:kern w:val="0"/>
                <w:sz w:val="22"/>
              </w:rPr>
              <w:t xml:space="preserve"> </w:t>
            </w:r>
            <w:r w:rsidRPr="00D1610A">
              <w:rPr>
                <w:rFonts w:ascii="宋体" w:eastAsia="宋体" w:hAnsi="宋体" w:cs="宋体" w:hint="eastAsia"/>
                <w:kern w:val="0"/>
                <w:sz w:val="22"/>
              </w:rPr>
              <w:t>月，完成开题报告</w:t>
            </w:r>
          </w:p>
          <w:p w:rsidR="0079587F" w:rsidRPr="00D1610A" w:rsidRDefault="00D1610A" w:rsidP="004F2A59">
            <w:pPr>
              <w:ind w:firstLineChars="200" w:firstLine="440"/>
              <w:jc w:val="left"/>
              <w:rPr>
                <w:rFonts w:ascii="宋体" w:eastAsia="宋体" w:hAnsi="宋体" w:cs="宋体"/>
                <w:kern w:val="0"/>
                <w:sz w:val="22"/>
              </w:rPr>
            </w:pPr>
            <w:r w:rsidRPr="00D1610A">
              <w:rPr>
                <w:rFonts w:ascii="宋体" w:eastAsia="宋体" w:hAnsi="宋体" w:cs="宋体" w:hint="eastAsia"/>
                <w:kern w:val="0"/>
                <w:sz w:val="22"/>
              </w:rPr>
              <w:t>20</w:t>
            </w:r>
            <w:r w:rsidRPr="00D1610A">
              <w:rPr>
                <w:rFonts w:ascii="宋体" w:eastAsia="宋体" w:hAnsi="宋体" w:cs="宋体" w:hint="eastAsia"/>
                <w:kern w:val="0"/>
                <w:sz w:val="22"/>
              </w:rPr>
              <w:t>22</w:t>
            </w:r>
            <w:r w:rsidRPr="00D1610A">
              <w:rPr>
                <w:rFonts w:ascii="宋体" w:eastAsia="宋体" w:hAnsi="宋体" w:cs="宋体" w:hint="eastAsia"/>
                <w:kern w:val="0"/>
                <w:sz w:val="22"/>
              </w:rPr>
              <w:t>年</w:t>
            </w:r>
            <w:r w:rsidRPr="00D1610A">
              <w:rPr>
                <w:rFonts w:ascii="宋体" w:eastAsia="宋体" w:hAnsi="宋体" w:cs="宋体" w:hint="eastAsia"/>
                <w:kern w:val="0"/>
                <w:sz w:val="22"/>
              </w:rPr>
              <w:t xml:space="preserve"> </w:t>
            </w:r>
            <w:r w:rsidRPr="00D1610A">
              <w:rPr>
                <w:rFonts w:ascii="宋体" w:eastAsia="宋体" w:hAnsi="宋体" w:cs="宋体" w:hint="eastAsia"/>
                <w:kern w:val="0"/>
                <w:sz w:val="22"/>
              </w:rPr>
              <w:t>月，完成中期检查报告</w:t>
            </w:r>
          </w:p>
          <w:p w:rsidR="0079587F" w:rsidRPr="00D1610A" w:rsidRDefault="00D1610A" w:rsidP="004F2A59">
            <w:pPr>
              <w:ind w:firstLineChars="200" w:firstLine="440"/>
              <w:jc w:val="left"/>
              <w:rPr>
                <w:rFonts w:ascii="宋体" w:eastAsia="宋体" w:hAnsi="宋体" w:cs="宋体"/>
                <w:kern w:val="0"/>
                <w:sz w:val="22"/>
              </w:rPr>
            </w:pPr>
            <w:r w:rsidRPr="00D1610A">
              <w:rPr>
                <w:rFonts w:ascii="宋体" w:eastAsia="宋体" w:hAnsi="宋体" w:cs="宋体" w:hint="eastAsia"/>
                <w:kern w:val="0"/>
                <w:sz w:val="22"/>
              </w:rPr>
              <w:t>2</w:t>
            </w:r>
            <w:r w:rsidRPr="00D1610A">
              <w:rPr>
                <w:rFonts w:ascii="宋体" w:eastAsia="宋体" w:hAnsi="宋体" w:cs="宋体" w:hint="eastAsia"/>
                <w:kern w:val="0"/>
                <w:sz w:val="22"/>
              </w:rPr>
              <w:t>022</w:t>
            </w:r>
            <w:r w:rsidRPr="00D1610A">
              <w:rPr>
                <w:rFonts w:ascii="宋体" w:eastAsia="宋体" w:hAnsi="宋体" w:cs="宋体" w:hint="eastAsia"/>
                <w:kern w:val="0"/>
                <w:sz w:val="22"/>
              </w:rPr>
              <w:t xml:space="preserve">年 </w:t>
            </w:r>
            <w:r w:rsidRPr="00D1610A">
              <w:rPr>
                <w:rFonts w:ascii="宋体" w:eastAsia="宋体" w:hAnsi="宋体" w:cs="宋体" w:hint="eastAsia"/>
                <w:kern w:val="0"/>
                <w:sz w:val="22"/>
              </w:rPr>
              <w:t>月中旬，完成论文定稿</w:t>
            </w:r>
          </w:p>
          <w:p w:rsidR="0079587F" w:rsidRDefault="0079587F">
            <w:pPr>
              <w:jc w:val="left"/>
              <w:rPr>
                <w:rFonts w:ascii="仿宋_GB2312" w:eastAsia="仿宋_GB2312" w:hAnsi="宋体" w:cs="宋体"/>
                <w:kern w:val="0"/>
                <w:sz w:val="24"/>
                <w:szCs w:val="24"/>
              </w:rPr>
            </w:pPr>
          </w:p>
          <w:p w:rsidR="0079587F" w:rsidRDefault="0079587F">
            <w:pPr>
              <w:jc w:val="left"/>
              <w:rPr>
                <w:rFonts w:ascii="仿宋_GB2312" w:eastAsia="仿宋_GB2312" w:hAnsi="宋体" w:cs="宋体"/>
                <w:kern w:val="0"/>
                <w:sz w:val="24"/>
                <w:szCs w:val="24"/>
              </w:rPr>
            </w:pPr>
          </w:p>
        </w:tc>
      </w:tr>
      <w:tr w:rsidR="0079587F">
        <w:trPr>
          <w:trHeight w:val="654"/>
          <w:jc w:val="center"/>
        </w:trPr>
        <w:tc>
          <w:tcPr>
            <w:tcW w:w="9535" w:type="dxa"/>
            <w:gridSpan w:val="7"/>
          </w:tcPr>
          <w:p w:rsidR="0079587F" w:rsidRDefault="00D1610A">
            <w:pPr>
              <w:jc w:val="left"/>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指导教师意见：</w:t>
            </w:r>
          </w:p>
          <w:p w:rsidR="0079587F" w:rsidRDefault="0079587F">
            <w:pPr>
              <w:jc w:val="left"/>
              <w:rPr>
                <w:rFonts w:ascii="仿宋_GB2312" w:eastAsia="仿宋_GB2312" w:hAnsi="宋体" w:cs="宋体"/>
                <w:kern w:val="0"/>
                <w:sz w:val="24"/>
                <w:szCs w:val="24"/>
              </w:rPr>
            </w:pPr>
          </w:p>
          <w:p w:rsidR="0079587F" w:rsidRDefault="0079587F">
            <w:pPr>
              <w:jc w:val="left"/>
              <w:rPr>
                <w:rFonts w:ascii="仿宋_GB2312" w:eastAsia="仿宋_GB2312" w:hAnsi="宋体" w:cs="宋体"/>
                <w:kern w:val="0"/>
                <w:sz w:val="24"/>
                <w:szCs w:val="24"/>
              </w:rPr>
            </w:pPr>
          </w:p>
          <w:p w:rsidR="0079587F" w:rsidRDefault="0079587F">
            <w:pPr>
              <w:jc w:val="left"/>
              <w:rPr>
                <w:rFonts w:ascii="仿宋_GB2312" w:eastAsia="仿宋_GB2312" w:hAnsi="宋体" w:cs="宋体"/>
                <w:kern w:val="0"/>
                <w:sz w:val="24"/>
                <w:szCs w:val="24"/>
              </w:rPr>
            </w:pPr>
          </w:p>
          <w:p w:rsidR="0079587F" w:rsidRDefault="0079587F">
            <w:pPr>
              <w:ind w:firstLineChars="2100" w:firstLine="5040"/>
              <w:jc w:val="left"/>
              <w:rPr>
                <w:rFonts w:ascii="仿宋_GB2312" w:eastAsia="仿宋_GB2312" w:hAnsi="宋体" w:cs="宋体"/>
                <w:kern w:val="0"/>
                <w:sz w:val="24"/>
                <w:szCs w:val="24"/>
              </w:rPr>
            </w:pPr>
          </w:p>
          <w:p w:rsidR="0079587F" w:rsidRDefault="00D1610A">
            <w:pPr>
              <w:ind w:firstLineChars="200" w:firstLine="480"/>
              <w:jc w:val="right"/>
              <w:rPr>
                <w:rFonts w:ascii="仿宋_GB2312" w:eastAsia="仿宋_GB2312" w:hAnsi="宋体" w:cs="宋体"/>
                <w:kern w:val="0"/>
                <w:sz w:val="24"/>
                <w:szCs w:val="24"/>
              </w:rPr>
            </w:pPr>
            <w:r>
              <w:rPr>
                <w:rFonts w:ascii="仿宋_GB2312" w:eastAsia="仿宋_GB2312" w:hAnsi="宋体" w:cs="宋体" w:hint="eastAsia"/>
                <w:kern w:val="0"/>
                <w:sz w:val="24"/>
                <w:szCs w:val="24"/>
              </w:rPr>
              <w:t>指导教师签名：</w:t>
            </w:r>
            <w:r>
              <w:rPr>
                <w:rFonts w:ascii="仿宋_GB2312" w:eastAsia="仿宋_GB2312" w:hAnsi="宋体" w:cs="宋体" w:hint="eastAsia"/>
                <w:kern w:val="0"/>
                <w:sz w:val="24"/>
                <w:szCs w:val="24"/>
              </w:rPr>
              <w:t xml:space="preserve">                  </w:t>
            </w:r>
            <w:r>
              <w:rPr>
                <w:rFonts w:ascii="仿宋_GB2312" w:eastAsia="仿宋_GB2312" w:hAnsi="宋体" w:cs="宋体" w:hint="eastAsia"/>
                <w:kern w:val="0"/>
                <w:sz w:val="24"/>
                <w:szCs w:val="24"/>
              </w:rPr>
              <w:t>年</w:t>
            </w:r>
            <w:r>
              <w:rPr>
                <w:rFonts w:ascii="仿宋_GB2312" w:eastAsia="仿宋_GB2312" w:hAnsi="宋体" w:cs="宋体" w:hint="eastAsia"/>
                <w:kern w:val="0"/>
                <w:sz w:val="24"/>
                <w:szCs w:val="24"/>
              </w:rPr>
              <w:t xml:space="preserve">  </w:t>
            </w:r>
            <w:r>
              <w:rPr>
                <w:rFonts w:ascii="仿宋_GB2312" w:eastAsia="仿宋_GB2312" w:hAnsi="宋体" w:cs="宋体" w:hint="eastAsia"/>
                <w:kern w:val="0"/>
                <w:sz w:val="24"/>
                <w:szCs w:val="24"/>
              </w:rPr>
              <w:t>月</w:t>
            </w:r>
            <w:r>
              <w:rPr>
                <w:rFonts w:ascii="仿宋_GB2312" w:eastAsia="仿宋_GB2312" w:hAnsi="宋体" w:cs="宋体" w:hint="eastAsia"/>
                <w:kern w:val="0"/>
                <w:sz w:val="24"/>
                <w:szCs w:val="24"/>
              </w:rPr>
              <w:t xml:space="preserve">  </w:t>
            </w:r>
            <w:r>
              <w:rPr>
                <w:rFonts w:ascii="仿宋_GB2312" w:eastAsia="仿宋_GB2312" w:hAnsi="宋体" w:cs="宋体" w:hint="eastAsia"/>
                <w:kern w:val="0"/>
                <w:sz w:val="24"/>
                <w:szCs w:val="24"/>
              </w:rPr>
              <w:t>日</w:t>
            </w:r>
          </w:p>
        </w:tc>
      </w:tr>
    </w:tbl>
    <w:p w:rsidR="0079587F" w:rsidRDefault="0079587F"/>
    <w:p w:rsidR="0079587F" w:rsidRDefault="0079587F"/>
    <w:p w:rsidR="0079587F" w:rsidRDefault="0079587F"/>
    <w:p w:rsidR="0079587F" w:rsidRDefault="0079587F"/>
    <w:p w:rsidR="0079587F" w:rsidRDefault="00D1610A">
      <w:pPr>
        <w:spacing w:line="360" w:lineRule="auto"/>
        <w:ind w:firstLineChars="200" w:firstLine="482"/>
        <w:jc w:val="left"/>
        <w:rPr>
          <w:rFonts w:ascii="仿宋_GB2312" w:eastAsia="仿宋_GB2312" w:hAnsi="宋体" w:cs="宋体"/>
          <w:b/>
          <w:bCs/>
          <w:sz w:val="24"/>
          <w:szCs w:val="24"/>
        </w:rPr>
      </w:pPr>
      <w:r>
        <w:rPr>
          <w:rFonts w:ascii="仿宋_GB2312" w:eastAsia="仿宋_GB2312" w:hAnsi="宋体" w:cs="宋体" w:hint="eastAsia"/>
          <w:b/>
          <w:bCs/>
          <w:sz w:val="24"/>
          <w:szCs w:val="24"/>
        </w:rPr>
        <w:t>学校发布的毕业论文参考格式（开题报告可以参考）</w:t>
      </w:r>
    </w:p>
    <w:p w:rsidR="0079587F" w:rsidRDefault="00D1610A">
      <w:pPr>
        <w:spacing w:line="360" w:lineRule="auto"/>
        <w:ind w:firstLineChars="200" w:firstLine="480"/>
        <w:jc w:val="left"/>
        <w:rPr>
          <w:rFonts w:ascii="仿宋_GB2312" w:eastAsia="仿宋_GB2312" w:hAnsi="宋体" w:cs="宋体"/>
          <w:sz w:val="24"/>
          <w:szCs w:val="24"/>
        </w:rPr>
      </w:pPr>
      <w:r>
        <w:rPr>
          <w:rFonts w:ascii="仿宋_GB2312" w:eastAsia="仿宋_GB2312" w:hAnsi="宋体" w:cs="宋体"/>
          <w:sz w:val="24"/>
          <w:szCs w:val="24"/>
        </w:rPr>
        <w:t>1.</w:t>
      </w:r>
      <w:r>
        <w:rPr>
          <w:rFonts w:ascii="仿宋_GB2312" w:eastAsia="仿宋_GB2312" w:hAnsi="宋体" w:cs="宋体"/>
          <w:sz w:val="24"/>
          <w:szCs w:val="24"/>
        </w:rPr>
        <w:t>版面为</w:t>
      </w:r>
      <w:r>
        <w:rPr>
          <w:rFonts w:ascii="仿宋_GB2312" w:eastAsia="仿宋_GB2312" w:hAnsi="宋体" w:cs="宋体"/>
          <w:sz w:val="24"/>
          <w:szCs w:val="24"/>
        </w:rPr>
        <w:t>A4</w:t>
      </w:r>
      <w:r>
        <w:rPr>
          <w:rFonts w:ascii="仿宋_GB2312" w:eastAsia="仿宋_GB2312" w:hAnsi="宋体" w:cs="宋体"/>
          <w:sz w:val="24"/>
          <w:szCs w:val="24"/>
        </w:rPr>
        <w:t>纵向；页边距上</w:t>
      </w:r>
      <w:r>
        <w:rPr>
          <w:rFonts w:ascii="仿宋_GB2312" w:eastAsia="仿宋_GB2312" w:hAnsi="宋体" w:cs="宋体"/>
          <w:sz w:val="24"/>
          <w:szCs w:val="24"/>
        </w:rPr>
        <w:t>2.5cm</w:t>
      </w:r>
      <w:r>
        <w:rPr>
          <w:rFonts w:ascii="仿宋_GB2312" w:eastAsia="仿宋_GB2312" w:hAnsi="宋体" w:cs="宋体"/>
          <w:sz w:val="24"/>
          <w:szCs w:val="24"/>
        </w:rPr>
        <w:t>，下</w:t>
      </w:r>
      <w:r>
        <w:rPr>
          <w:rFonts w:ascii="仿宋_GB2312" w:eastAsia="仿宋_GB2312" w:hAnsi="宋体" w:cs="宋体"/>
          <w:sz w:val="24"/>
          <w:szCs w:val="24"/>
        </w:rPr>
        <w:t>2.5</w:t>
      </w:r>
      <w:r>
        <w:rPr>
          <w:rFonts w:ascii="仿宋_GB2312" w:eastAsia="仿宋_GB2312" w:hAnsi="宋体" w:cs="宋体"/>
          <w:sz w:val="24"/>
          <w:szCs w:val="24"/>
        </w:rPr>
        <w:t>，左</w:t>
      </w:r>
      <w:r>
        <w:rPr>
          <w:rFonts w:ascii="仿宋_GB2312" w:eastAsia="仿宋_GB2312" w:hAnsi="宋体" w:cs="宋体"/>
          <w:sz w:val="24"/>
          <w:szCs w:val="24"/>
        </w:rPr>
        <w:t>3cm</w:t>
      </w:r>
      <w:r>
        <w:rPr>
          <w:rFonts w:ascii="仿宋_GB2312" w:eastAsia="仿宋_GB2312" w:hAnsi="宋体" w:cs="宋体"/>
          <w:sz w:val="24"/>
          <w:szCs w:val="24"/>
        </w:rPr>
        <w:t>，右</w:t>
      </w:r>
      <w:r>
        <w:rPr>
          <w:rFonts w:ascii="仿宋_GB2312" w:eastAsia="仿宋_GB2312" w:hAnsi="宋体" w:cs="宋体"/>
          <w:sz w:val="24"/>
          <w:szCs w:val="24"/>
        </w:rPr>
        <w:t>2.5cm</w:t>
      </w:r>
      <w:r>
        <w:rPr>
          <w:rFonts w:ascii="仿宋_GB2312" w:eastAsia="仿宋_GB2312" w:hAnsi="宋体" w:cs="宋体"/>
          <w:sz w:val="24"/>
          <w:szCs w:val="24"/>
        </w:rPr>
        <w:t>；页码置于页脚并居中，采用左侧装订，页眉为：广州科技职业技术大学毕业设计说明书（毕业论文）。</w:t>
      </w:r>
    </w:p>
    <w:p w:rsidR="0079587F" w:rsidRDefault="00D1610A">
      <w:pPr>
        <w:spacing w:line="360" w:lineRule="auto"/>
        <w:ind w:firstLineChars="200" w:firstLine="480"/>
        <w:jc w:val="left"/>
        <w:rPr>
          <w:rFonts w:ascii="仿宋_GB2312" w:eastAsia="仿宋_GB2312" w:hAnsi="宋体" w:cs="宋体"/>
          <w:sz w:val="24"/>
          <w:szCs w:val="24"/>
        </w:rPr>
      </w:pPr>
      <w:r>
        <w:rPr>
          <w:rFonts w:ascii="仿宋_GB2312" w:eastAsia="仿宋_GB2312" w:hAnsi="宋体" w:cs="宋体"/>
          <w:sz w:val="24"/>
          <w:szCs w:val="24"/>
        </w:rPr>
        <w:t>2.</w:t>
      </w:r>
      <w:r>
        <w:rPr>
          <w:rFonts w:ascii="仿宋_GB2312" w:eastAsia="仿宋_GB2312" w:hAnsi="宋体" w:cs="宋体"/>
          <w:sz w:val="24"/>
          <w:szCs w:val="24"/>
        </w:rPr>
        <w:t>正文小四号宋体；一级标题</w:t>
      </w:r>
      <w:r>
        <w:rPr>
          <w:rFonts w:ascii="仿宋_GB2312" w:eastAsia="仿宋_GB2312" w:hAnsi="宋体" w:cs="宋体"/>
          <w:sz w:val="24"/>
          <w:szCs w:val="24"/>
        </w:rPr>
        <w:t>4</w:t>
      </w:r>
      <w:r>
        <w:rPr>
          <w:rFonts w:ascii="仿宋_GB2312" w:eastAsia="仿宋_GB2312" w:hAnsi="宋体" w:cs="宋体"/>
          <w:sz w:val="24"/>
          <w:szCs w:val="24"/>
        </w:rPr>
        <w:t>号，黑体，顶格；二级标题为小</w:t>
      </w:r>
      <w:r>
        <w:rPr>
          <w:rFonts w:ascii="仿宋_GB2312" w:eastAsia="仿宋_GB2312" w:hAnsi="宋体" w:cs="宋体"/>
          <w:sz w:val="24"/>
          <w:szCs w:val="24"/>
        </w:rPr>
        <w:t>4</w:t>
      </w:r>
      <w:r>
        <w:rPr>
          <w:rFonts w:ascii="仿宋_GB2312" w:eastAsia="仿宋_GB2312" w:hAnsi="宋体" w:cs="宋体"/>
          <w:sz w:val="24"/>
          <w:szCs w:val="24"/>
        </w:rPr>
        <w:t>号，黑体，顶格；表标题</w:t>
      </w:r>
      <w:r>
        <w:rPr>
          <w:rFonts w:ascii="仿宋_GB2312" w:eastAsia="仿宋_GB2312" w:hAnsi="宋体" w:cs="宋体"/>
          <w:sz w:val="24"/>
          <w:szCs w:val="24"/>
        </w:rPr>
        <w:t>5</w:t>
      </w:r>
      <w:r>
        <w:rPr>
          <w:rFonts w:ascii="仿宋_GB2312" w:eastAsia="仿宋_GB2312" w:hAnsi="宋体" w:cs="宋体"/>
          <w:sz w:val="24"/>
          <w:szCs w:val="24"/>
        </w:rPr>
        <w:t>号，黑体，置于表格顶部正中；图标题</w:t>
      </w:r>
      <w:r>
        <w:rPr>
          <w:rFonts w:ascii="仿宋_GB2312" w:eastAsia="仿宋_GB2312" w:hAnsi="宋体" w:cs="宋体"/>
          <w:sz w:val="24"/>
          <w:szCs w:val="24"/>
        </w:rPr>
        <w:t>5</w:t>
      </w:r>
      <w:r>
        <w:rPr>
          <w:rFonts w:ascii="仿宋_GB2312" w:eastAsia="仿宋_GB2312" w:hAnsi="宋体" w:cs="宋体"/>
          <w:sz w:val="24"/>
          <w:szCs w:val="24"/>
        </w:rPr>
        <w:t>号，黑体，置于图下方中部；表、</w:t>
      </w:r>
      <w:proofErr w:type="gramStart"/>
      <w:r>
        <w:rPr>
          <w:rFonts w:ascii="仿宋_GB2312" w:eastAsia="仿宋_GB2312" w:hAnsi="宋体" w:cs="宋体"/>
          <w:sz w:val="24"/>
          <w:szCs w:val="24"/>
        </w:rPr>
        <w:t>图内容</w:t>
      </w:r>
      <w:proofErr w:type="gramEnd"/>
      <w:r>
        <w:rPr>
          <w:rFonts w:ascii="仿宋_GB2312" w:eastAsia="仿宋_GB2312" w:hAnsi="宋体" w:cs="宋体"/>
          <w:sz w:val="24"/>
          <w:szCs w:val="24"/>
        </w:rPr>
        <w:t>5</w:t>
      </w:r>
      <w:r>
        <w:rPr>
          <w:rFonts w:ascii="仿宋_GB2312" w:eastAsia="仿宋_GB2312" w:hAnsi="宋体" w:cs="宋体"/>
          <w:sz w:val="24"/>
          <w:szCs w:val="24"/>
        </w:rPr>
        <w:t>号，宋体；</w:t>
      </w:r>
      <w:r>
        <w:rPr>
          <w:rFonts w:ascii="仿宋_GB2312" w:eastAsia="仿宋_GB2312" w:hAnsi="宋体" w:cs="宋体"/>
          <w:sz w:val="24"/>
          <w:szCs w:val="24"/>
        </w:rPr>
        <w:t>“</w:t>
      </w:r>
      <w:r>
        <w:rPr>
          <w:rFonts w:ascii="仿宋_GB2312" w:eastAsia="仿宋_GB2312" w:hAnsi="宋体" w:cs="宋体"/>
          <w:sz w:val="24"/>
          <w:szCs w:val="24"/>
        </w:rPr>
        <w:t>参考资料</w:t>
      </w:r>
      <w:r>
        <w:rPr>
          <w:rFonts w:ascii="仿宋_GB2312" w:eastAsia="仿宋_GB2312" w:hAnsi="宋体" w:cs="宋体"/>
          <w:sz w:val="24"/>
          <w:szCs w:val="24"/>
        </w:rPr>
        <w:t>”</w:t>
      </w:r>
      <w:r>
        <w:rPr>
          <w:rFonts w:ascii="仿宋_GB2312" w:eastAsia="仿宋_GB2312" w:hAnsi="宋体" w:cs="宋体"/>
          <w:sz w:val="24"/>
          <w:szCs w:val="24"/>
        </w:rPr>
        <w:t>标题为小</w:t>
      </w:r>
      <w:r>
        <w:rPr>
          <w:rFonts w:ascii="仿宋_GB2312" w:eastAsia="仿宋_GB2312" w:hAnsi="宋体" w:cs="宋体"/>
          <w:sz w:val="24"/>
          <w:szCs w:val="24"/>
        </w:rPr>
        <w:t>4</w:t>
      </w:r>
      <w:r>
        <w:rPr>
          <w:rFonts w:ascii="仿宋_GB2312" w:eastAsia="仿宋_GB2312" w:hAnsi="宋体" w:cs="宋体"/>
          <w:sz w:val="24"/>
          <w:szCs w:val="24"/>
        </w:rPr>
        <w:t>号，黑体，居中；参考文献内容</w:t>
      </w:r>
      <w:r>
        <w:rPr>
          <w:rFonts w:ascii="仿宋_GB2312" w:eastAsia="仿宋_GB2312" w:hAnsi="宋体" w:cs="宋体"/>
          <w:sz w:val="24"/>
          <w:szCs w:val="24"/>
        </w:rPr>
        <w:t>5</w:t>
      </w:r>
      <w:r>
        <w:rPr>
          <w:rFonts w:ascii="仿宋_GB2312" w:eastAsia="仿宋_GB2312" w:hAnsi="宋体" w:cs="宋体"/>
          <w:sz w:val="24"/>
          <w:szCs w:val="24"/>
        </w:rPr>
        <w:t>号，宋体，顶格。</w:t>
      </w:r>
    </w:p>
    <w:p w:rsidR="0079587F" w:rsidRDefault="00D1610A">
      <w:pPr>
        <w:spacing w:line="360" w:lineRule="auto"/>
        <w:ind w:firstLineChars="200" w:firstLine="480"/>
        <w:jc w:val="left"/>
        <w:rPr>
          <w:rFonts w:ascii="仿宋_GB2312" w:eastAsia="仿宋_GB2312" w:hAnsi="宋体" w:cs="宋体"/>
          <w:sz w:val="24"/>
          <w:szCs w:val="24"/>
        </w:rPr>
      </w:pPr>
      <w:r>
        <w:rPr>
          <w:rFonts w:ascii="仿宋_GB2312" w:eastAsia="仿宋_GB2312" w:hAnsi="宋体" w:cs="宋体"/>
          <w:sz w:val="24"/>
          <w:szCs w:val="24"/>
        </w:rPr>
        <w:t>3.</w:t>
      </w:r>
      <w:r>
        <w:rPr>
          <w:rFonts w:ascii="仿宋_GB2312" w:eastAsia="仿宋_GB2312" w:hAnsi="宋体" w:cs="宋体"/>
          <w:sz w:val="24"/>
          <w:szCs w:val="24"/>
        </w:rPr>
        <w:t>行距为</w:t>
      </w:r>
      <w:r>
        <w:rPr>
          <w:rFonts w:ascii="仿宋_GB2312" w:eastAsia="仿宋_GB2312" w:hAnsi="宋体" w:cs="宋体"/>
          <w:sz w:val="24"/>
          <w:szCs w:val="24"/>
        </w:rPr>
        <w:t>21</w:t>
      </w:r>
      <w:r>
        <w:rPr>
          <w:rFonts w:ascii="仿宋_GB2312" w:eastAsia="仿宋_GB2312" w:hAnsi="宋体" w:cs="宋体"/>
          <w:sz w:val="24"/>
          <w:szCs w:val="24"/>
        </w:rPr>
        <w:t>磅，章节标题</w:t>
      </w:r>
      <w:proofErr w:type="gramStart"/>
      <w:r>
        <w:rPr>
          <w:rFonts w:ascii="仿宋_GB2312" w:eastAsia="仿宋_GB2312" w:hAnsi="宋体" w:cs="宋体"/>
          <w:sz w:val="24"/>
          <w:szCs w:val="24"/>
        </w:rPr>
        <w:t>上下均空一行</w:t>
      </w:r>
      <w:proofErr w:type="gramEnd"/>
      <w:r>
        <w:rPr>
          <w:rFonts w:ascii="仿宋_GB2312" w:eastAsia="仿宋_GB2312" w:hAnsi="宋体" w:cs="宋体"/>
          <w:sz w:val="24"/>
          <w:szCs w:val="24"/>
        </w:rPr>
        <w:t>，小节标题上空一行</w:t>
      </w:r>
    </w:p>
    <w:p w:rsidR="0079587F" w:rsidRDefault="00D1610A">
      <w:pPr>
        <w:spacing w:line="360" w:lineRule="auto"/>
        <w:ind w:firstLineChars="200" w:firstLine="480"/>
        <w:jc w:val="left"/>
        <w:rPr>
          <w:rFonts w:ascii="仿宋_GB2312" w:eastAsia="仿宋_GB2312" w:hAnsi="宋体" w:cs="宋体"/>
          <w:sz w:val="24"/>
          <w:szCs w:val="24"/>
        </w:rPr>
      </w:pPr>
      <w:r>
        <w:rPr>
          <w:rFonts w:ascii="仿宋_GB2312" w:eastAsia="仿宋_GB2312" w:hAnsi="宋体" w:cs="宋体"/>
          <w:sz w:val="24"/>
          <w:szCs w:val="24"/>
        </w:rPr>
        <w:t>4.</w:t>
      </w:r>
      <w:r>
        <w:rPr>
          <w:rFonts w:ascii="仿宋_GB2312" w:eastAsia="仿宋_GB2312" w:hAnsi="宋体" w:cs="宋体"/>
          <w:sz w:val="24"/>
          <w:szCs w:val="24"/>
        </w:rPr>
        <w:t>论文页码从引言部分开始，至致谢止，在页脚中标出。封面、摘要、目录</w:t>
      </w:r>
      <w:proofErr w:type="gramStart"/>
      <w:r>
        <w:rPr>
          <w:rFonts w:ascii="仿宋_GB2312" w:eastAsia="仿宋_GB2312" w:hAnsi="宋体" w:cs="宋体"/>
          <w:sz w:val="24"/>
          <w:szCs w:val="24"/>
        </w:rPr>
        <w:t>不</w:t>
      </w:r>
      <w:proofErr w:type="gramEnd"/>
      <w:r>
        <w:rPr>
          <w:rFonts w:ascii="仿宋_GB2312" w:eastAsia="仿宋_GB2312" w:hAnsi="宋体" w:cs="宋体"/>
          <w:sz w:val="24"/>
          <w:szCs w:val="24"/>
        </w:rPr>
        <w:t>编入页码，目录单独编页码。</w:t>
      </w:r>
    </w:p>
    <w:p w:rsidR="0079587F" w:rsidRDefault="00D1610A">
      <w:pPr>
        <w:spacing w:line="360" w:lineRule="auto"/>
        <w:ind w:firstLineChars="200" w:firstLine="480"/>
        <w:jc w:val="left"/>
        <w:rPr>
          <w:rFonts w:ascii="仿宋_GB2312" w:eastAsia="仿宋_GB2312" w:hAnsi="宋体" w:cs="宋体"/>
          <w:sz w:val="24"/>
          <w:szCs w:val="24"/>
        </w:rPr>
      </w:pPr>
      <w:r>
        <w:rPr>
          <w:rFonts w:ascii="仿宋_GB2312" w:eastAsia="仿宋_GB2312" w:hAnsi="宋体" w:cs="宋体"/>
          <w:sz w:val="24"/>
          <w:szCs w:val="24"/>
        </w:rPr>
        <w:t>5.</w:t>
      </w:r>
      <w:r>
        <w:rPr>
          <w:rFonts w:ascii="仿宋_GB2312" w:eastAsia="仿宋_GB2312" w:hAnsi="宋体" w:cs="宋体"/>
          <w:sz w:val="24"/>
          <w:szCs w:val="24"/>
        </w:rPr>
        <w:t>文中的图、表、附注、公式一律采用阿拉伯数字分章编号，如图</w:t>
      </w:r>
      <w:r>
        <w:rPr>
          <w:rFonts w:ascii="仿宋_GB2312" w:eastAsia="仿宋_GB2312" w:hAnsi="宋体" w:cs="宋体"/>
          <w:sz w:val="24"/>
          <w:szCs w:val="24"/>
        </w:rPr>
        <w:t>1.1</w:t>
      </w:r>
      <w:r>
        <w:rPr>
          <w:rFonts w:ascii="仿宋_GB2312" w:eastAsia="仿宋_GB2312" w:hAnsi="宋体" w:cs="宋体"/>
          <w:sz w:val="24"/>
          <w:szCs w:val="24"/>
        </w:rPr>
        <w:t>，表</w:t>
      </w:r>
      <w:r>
        <w:rPr>
          <w:rFonts w:ascii="仿宋_GB2312" w:eastAsia="仿宋_GB2312" w:hAnsi="宋体" w:cs="宋体"/>
          <w:sz w:val="24"/>
          <w:szCs w:val="24"/>
        </w:rPr>
        <w:t>2.1</w:t>
      </w:r>
      <w:r>
        <w:rPr>
          <w:rFonts w:ascii="仿宋_GB2312" w:eastAsia="仿宋_GB2312" w:hAnsi="宋体" w:cs="宋体"/>
          <w:sz w:val="24"/>
          <w:szCs w:val="24"/>
        </w:rPr>
        <w:t>，附注</w:t>
      </w:r>
      <w:r>
        <w:rPr>
          <w:rFonts w:ascii="仿宋_GB2312" w:eastAsia="仿宋_GB2312" w:hAnsi="宋体" w:cs="宋体"/>
          <w:sz w:val="24"/>
          <w:szCs w:val="24"/>
        </w:rPr>
        <w:t>3.1</w:t>
      </w:r>
      <w:r>
        <w:rPr>
          <w:rFonts w:ascii="仿宋_GB2312" w:eastAsia="仿宋_GB2312" w:hAnsi="宋体" w:cs="宋体"/>
          <w:sz w:val="24"/>
          <w:szCs w:val="24"/>
        </w:rPr>
        <w:t>，公式</w:t>
      </w:r>
      <w:r>
        <w:rPr>
          <w:rFonts w:ascii="仿宋_GB2312" w:eastAsia="仿宋_GB2312" w:hAnsi="宋体" w:cs="宋体"/>
          <w:sz w:val="24"/>
          <w:szCs w:val="24"/>
        </w:rPr>
        <w:t>4.1</w:t>
      </w:r>
      <w:r>
        <w:rPr>
          <w:rFonts w:ascii="仿宋_GB2312" w:eastAsia="仿宋_GB2312" w:hAnsi="宋体" w:cs="宋体"/>
          <w:sz w:val="24"/>
          <w:szCs w:val="24"/>
        </w:rPr>
        <w:t>，图表应认真设计和绘制，不得徒手勾画，图、表应有明确简短的图表名，图名置于图之下，表名置于表之上，图表居中放置，每个表应尽量在一页内，如跨页，需加</w:t>
      </w:r>
      <w:r>
        <w:rPr>
          <w:rFonts w:ascii="仿宋_GB2312" w:eastAsia="仿宋_GB2312" w:hAnsi="宋体" w:cs="宋体"/>
          <w:sz w:val="24"/>
          <w:szCs w:val="24"/>
        </w:rPr>
        <w:t>“</w:t>
      </w:r>
      <w:r>
        <w:rPr>
          <w:rFonts w:ascii="仿宋_GB2312" w:eastAsia="仿宋_GB2312" w:hAnsi="宋体" w:cs="宋体"/>
          <w:sz w:val="24"/>
          <w:szCs w:val="24"/>
        </w:rPr>
        <w:t>续表</w:t>
      </w:r>
      <w:r>
        <w:rPr>
          <w:rFonts w:ascii="仿宋_GB2312" w:eastAsia="仿宋_GB2312" w:hAnsi="宋体" w:cs="宋体"/>
          <w:sz w:val="24"/>
          <w:szCs w:val="24"/>
        </w:rPr>
        <w:t>XX</w:t>
      </w:r>
      <w:r>
        <w:rPr>
          <w:rFonts w:ascii="仿宋_GB2312" w:eastAsia="仿宋_GB2312" w:hAnsi="宋体" w:cs="宋体"/>
          <w:sz w:val="24"/>
          <w:szCs w:val="24"/>
        </w:rPr>
        <w:t>”</w:t>
      </w:r>
      <w:r>
        <w:rPr>
          <w:rFonts w:ascii="仿宋_GB2312" w:eastAsia="仿宋_GB2312" w:hAnsi="宋体" w:cs="宋体"/>
          <w:sz w:val="24"/>
          <w:szCs w:val="24"/>
        </w:rPr>
        <w:t>字样，图、表中若有附注时，附注各项的序号一律用阿拉伯数字加圆括号顺序排，如：注</w:t>
      </w:r>
      <w:r>
        <w:rPr>
          <w:rFonts w:ascii="仿宋_GB2312" w:eastAsia="仿宋_GB2312" w:hAnsi="宋体" w:cs="宋体"/>
          <w:sz w:val="24"/>
          <w:szCs w:val="24"/>
        </w:rPr>
        <w:t>①</w:t>
      </w:r>
      <w:r>
        <w:rPr>
          <w:rFonts w:ascii="仿宋_GB2312" w:eastAsia="仿宋_GB2312" w:hAnsi="宋体" w:cs="宋体"/>
          <w:sz w:val="24"/>
          <w:szCs w:val="24"/>
        </w:rPr>
        <w:t>，附注写在图、表的下方。</w:t>
      </w:r>
    </w:p>
    <w:p w:rsidR="0079587F" w:rsidRDefault="0079587F"/>
    <w:sectPr w:rsidR="00795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font>
  <w:font w:name="Arial">
    <w:panose1 w:val="020B0604020202020204"/>
    <w:charset w:val="00"/>
    <w:family w:val="swiss"/>
    <w:pitch w:val="variable"/>
    <w:sig w:usb0="E0002AFF" w:usb1="C0007843" w:usb2="00000009" w:usb3="00000000" w:csb0="000001FF" w:csb1="00000000"/>
  </w:font>
  <w:font w:name="等线 Light">
    <w:altName w:val="华康雅宋体W9(P)"/>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9AF80"/>
    <w:multiLevelType w:val="singleLevel"/>
    <w:tmpl w:val="57F9AF80"/>
    <w:lvl w:ilvl="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98B"/>
    <w:rsid w:val="00052EA8"/>
    <w:rsid w:val="000617BB"/>
    <w:rsid w:val="00121D9E"/>
    <w:rsid w:val="001C5D39"/>
    <w:rsid w:val="001F76FB"/>
    <w:rsid w:val="00277F44"/>
    <w:rsid w:val="002C6ED8"/>
    <w:rsid w:val="004F2A59"/>
    <w:rsid w:val="0054718F"/>
    <w:rsid w:val="00585222"/>
    <w:rsid w:val="005868D7"/>
    <w:rsid w:val="005C2D37"/>
    <w:rsid w:val="006A76A8"/>
    <w:rsid w:val="006C1E93"/>
    <w:rsid w:val="006F5B4D"/>
    <w:rsid w:val="007547C0"/>
    <w:rsid w:val="0079587F"/>
    <w:rsid w:val="00887DFF"/>
    <w:rsid w:val="008A6534"/>
    <w:rsid w:val="008C1ACF"/>
    <w:rsid w:val="009008B2"/>
    <w:rsid w:val="00A05402"/>
    <w:rsid w:val="00AA5CC6"/>
    <w:rsid w:val="00AC20AB"/>
    <w:rsid w:val="00AE2A43"/>
    <w:rsid w:val="00AE47A8"/>
    <w:rsid w:val="00B97A99"/>
    <w:rsid w:val="00BB50DF"/>
    <w:rsid w:val="00CE7109"/>
    <w:rsid w:val="00D14E2C"/>
    <w:rsid w:val="00D1610A"/>
    <w:rsid w:val="00D650E8"/>
    <w:rsid w:val="00E51041"/>
    <w:rsid w:val="00E6219F"/>
    <w:rsid w:val="00F47BFB"/>
    <w:rsid w:val="00F52759"/>
    <w:rsid w:val="00FE398B"/>
    <w:rsid w:val="11737ADA"/>
    <w:rsid w:val="384C5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qFormat/>
    <w:pPr>
      <w:widowControl w:val="0"/>
      <w:jc w:val="both"/>
    </w:pPr>
    <w:rPr>
      <w:rFonts w:ascii="Calibri" w:eastAsia="宋体"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List Paragraph"/>
    <w:basedOn w:val="a"/>
    <w:uiPriority w:val="34"/>
    <w:qFormat/>
    <w:pPr>
      <w:ind w:firstLineChars="200" w:firstLine="420"/>
    </w:pPr>
  </w:style>
  <w:style w:type="paragraph" w:customStyle="1" w:styleId="A10">
    <w:name w:val="华师正文A1"/>
    <w:basedOn w:val="a"/>
    <w:qFormat/>
    <w:pPr>
      <w:spacing w:line="360" w:lineRule="auto"/>
      <w:ind w:firstLineChars="200" w:firstLine="480"/>
    </w:pPr>
    <w:rPr>
      <w:rFonts w:ascii="宋体" w:hAnsi="宋体"/>
      <w:sz w:val="24"/>
    </w:rPr>
  </w:style>
  <w:style w:type="paragraph" w:customStyle="1" w:styleId="A11">
    <w:name w:val="华师中标A1"/>
    <w:basedOn w:val="a"/>
    <w:qFormat/>
    <w:pPr>
      <w:spacing w:line="360" w:lineRule="auto"/>
      <w:outlineLvl w:val="1"/>
    </w:pPr>
    <w:rPr>
      <w:rFonts w:ascii="宋体" w:hAnsi="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qFormat/>
    <w:pPr>
      <w:widowControl w:val="0"/>
      <w:jc w:val="both"/>
    </w:pPr>
    <w:rPr>
      <w:rFonts w:ascii="Calibri" w:eastAsia="宋体"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List Paragraph"/>
    <w:basedOn w:val="a"/>
    <w:uiPriority w:val="34"/>
    <w:qFormat/>
    <w:pPr>
      <w:ind w:firstLineChars="200" w:firstLine="420"/>
    </w:pPr>
  </w:style>
  <w:style w:type="paragraph" w:customStyle="1" w:styleId="A10">
    <w:name w:val="华师正文A1"/>
    <w:basedOn w:val="a"/>
    <w:qFormat/>
    <w:pPr>
      <w:spacing w:line="360" w:lineRule="auto"/>
      <w:ind w:firstLineChars="200" w:firstLine="480"/>
    </w:pPr>
    <w:rPr>
      <w:rFonts w:ascii="宋体" w:hAnsi="宋体"/>
      <w:sz w:val="24"/>
    </w:rPr>
  </w:style>
  <w:style w:type="paragraph" w:customStyle="1" w:styleId="A11">
    <w:name w:val="华师中标A1"/>
    <w:basedOn w:val="a"/>
    <w:qFormat/>
    <w:pPr>
      <w:spacing w:line="360" w:lineRule="auto"/>
      <w:outlineLvl w:val="1"/>
    </w:pPr>
    <w:rPr>
      <w:rFonts w:ascii="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586</Words>
  <Characters>3343</Characters>
  <Application>Microsoft Office Word</Application>
  <DocSecurity>0</DocSecurity>
  <Lines>27</Lines>
  <Paragraphs>7</Paragraphs>
  <ScaleCrop>false</ScaleCrop>
  <Company>china</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yunqin</dc:creator>
  <cp:lastModifiedBy>Administrator</cp:lastModifiedBy>
  <cp:revision>14</cp:revision>
  <dcterms:created xsi:type="dcterms:W3CDTF">2021-11-12T03:15:00Z</dcterms:created>
  <dcterms:modified xsi:type="dcterms:W3CDTF">2021-12-05T12:12:00Z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1CF0CF9CD3B24FFEBCE73571BA7659DC</vt:lpwstr>
  </property>
</Properties>
</file>