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15" w:rsidRDefault="00123280">
      <w:pPr>
        <w:rPr>
          <w:rFonts w:ascii="宋体" w:hAnsi="宋体"/>
          <w:sz w:val="44"/>
          <w:szCs w:val="44"/>
        </w:rPr>
      </w:pPr>
      <w:r>
        <w:rPr>
          <w:rFonts w:ascii="宋体" w:hAnsi="宋体"/>
          <w:noProof/>
          <w:sz w:val="44"/>
          <w:szCs w:val="44"/>
        </w:rPr>
        <w:drawing>
          <wp:anchor distT="0" distB="0" distL="114300" distR="114300" simplePos="0" relativeHeight="251660288" behindDoc="0" locked="0" layoutInCell="1" allowOverlap="1">
            <wp:simplePos x="0" y="0"/>
            <wp:positionH relativeFrom="column">
              <wp:posOffset>192405</wp:posOffset>
            </wp:positionH>
            <wp:positionV relativeFrom="paragraph">
              <wp:posOffset>-53340</wp:posOffset>
            </wp:positionV>
            <wp:extent cx="4543425" cy="1204595"/>
            <wp:effectExtent l="0" t="0" r="9525" b="146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43425" cy="1204595"/>
                    </a:xfrm>
                    <a:prstGeom prst="rect">
                      <a:avLst/>
                    </a:prstGeom>
                    <a:noFill/>
                  </pic:spPr>
                </pic:pic>
              </a:graphicData>
            </a:graphic>
          </wp:anchor>
        </w:drawing>
      </w:r>
    </w:p>
    <w:p w:rsidR="00DF6415" w:rsidRDefault="00DF6415">
      <w:pPr>
        <w:jc w:val="center"/>
        <w:rPr>
          <w:rFonts w:ascii="宋体" w:hAnsi="宋体"/>
          <w:color w:val="FF0000"/>
          <w:sz w:val="28"/>
          <w:szCs w:val="28"/>
        </w:rPr>
      </w:pPr>
    </w:p>
    <w:p w:rsidR="00DF6415" w:rsidRDefault="00DF6415">
      <w:pPr>
        <w:jc w:val="center"/>
        <w:rPr>
          <w:rFonts w:ascii="宋体" w:hAnsi="宋体"/>
          <w:color w:val="FF0000"/>
          <w:sz w:val="28"/>
          <w:szCs w:val="28"/>
        </w:rPr>
      </w:pPr>
    </w:p>
    <w:p w:rsidR="00DF6415" w:rsidRDefault="00B17AB4">
      <w:pPr>
        <w:jc w:val="center"/>
        <w:rPr>
          <w:rFonts w:ascii="宋体" w:hAnsi="宋体"/>
          <w:color w:val="FF0000"/>
          <w:sz w:val="28"/>
          <w:szCs w:val="28"/>
        </w:rPr>
      </w:pPr>
      <w:r>
        <w:rPr>
          <w:rFonts w:ascii="宋体" w:hAnsi="宋体" w:hint="eastAsia"/>
          <w:color w:val="FF0000"/>
          <w:sz w:val="28"/>
          <w:szCs w:val="28"/>
        </w:rPr>
        <w:t xml:space="preserve"> </w:t>
      </w:r>
    </w:p>
    <w:p w:rsidR="00DF6415" w:rsidRDefault="00123280">
      <w:pPr>
        <w:jc w:val="center"/>
        <w:rPr>
          <w:rFonts w:ascii="黑体" w:eastAsia="黑体" w:hAnsi="黑体"/>
          <w:sz w:val="72"/>
          <w:szCs w:val="72"/>
        </w:rPr>
      </w:pPr>
      <w:r>
        <w:rPr>
          <w:rFonts w:ascii="黑体" w:eastAsia="黑体" w:hAnsi="黑体" w:hint="eastAsia"/>
          <w:sz w:val="72"/>
          <w:szCs w:val="72"/>
        </w:rPr>
        <w:t xml:space="preserve"> </w:t>
      </w:r>
      <w:r>
        <w:rPr>
          <w:rFonts w:ascii="黑体" w:eastAsia="黑体" w:hAnsi="黑体" w:hint="eastAsia"/>
          <w:sz w:val="72"/>
          <w:szCs w:val="72"/>
        </w:rPr>
        <w:t>本科毕业论文（设计）</w:t>
      </w:r>
    </w:p>
    <w:p w:rsidR="00DF6415" w:rsidRDefault="00B17AB4">
      <w:pPr>
        <w:jc w:val="center"/>
        <w:rPr>
          <w:rFonts w:ascii="宋体" w:hAnsi="宋体"/>
          <w:color w:val="FF0000"/>
          <w:sz w:val="28"/>
          <w:szCs w:val="28"/>
        </w:rPr>
      </w:pPr>
      <w:r>
        <w:rPr>
          <w:rFonts w:ascii="宋体" w:hAnsi="宋体" w:hint="eastAsia"/>
          <w:color w:val="FF0000"/>
          <w:sz w:val="28"/>
          <w:szCs w:val="28"/>
        </w:rPr>
        <w:t xml:space="preserve"> </w:t>
      </w:r>
    </w:p>
    <w:p w:rsidR="00DF6415" w:rsidRDefault="00123280">
      <w:pPr>
        <w:rPr>
          <w:rFonts w:ascii="黑体" w:eastAsia="黑体" w:hAnsi="黑体"/>
          <w:sz w:val="32"/>
          <w:szCs w:val="32"/>
          <w:u w:val="single"/>
        </w:rPr>
      </w:pPr>
      <w:r>
        <w:rPr>
          <w:rFonts w:ascii="宋体" w:hAnsi="宋体"/>
        </w:rPr>
        <w:t xml:space="preserve">   </w:t>
      </w:r>
      <w:r>
        <w:rPr>
          <w:rFonts w:ascii="黑体" w:eastAsia="黑体" w:hAnsi="黑体" w:hint="eastAsia"/>
          <w:sz w:val="32"/>
          <w:szCs w:val="32"/>
        </w:rPr>
        <w:t>中文题目</w:t>
      </w:r>
      <w:r>
        <w:rPr>
          <w:rFonts w:ascii="黑体" w:eastAsia="黑体" w:hAnsi="黑体" w:hint="eastAsia"/>
          <w:sz w:val="32"/>
          <w:szCs w:val="32"/>
        </w:rPr>
        <w:t xml:space="preserve"> </w:t>
      </w:r>
      <w:r>
        <w:rPr>
          <w:rFonts w:ascii="黑体" w:eastAsia="黑体" w:hAnsi="黑体" w:hint="eastAsia"/>
          <w:sz w:val="32"/>
          <w:szCs w:val="32"/>
          <w:u w:val="single"/>
        </w:rPr>
        <w:t xml:space="preserve">  </w:t>
      </w:r>
      <w:r w:rsidR="005700E7" w:rsidRPr="005700E7">
        <w:rPr>
          <w:rFonts w:ascii="黑体" w:eastAsia="黑体" w:hAnsi="黑体" w:hint="eastAsia"/>
          <w:sz w:val="32"/>
          <w:szCs w:val="32"/>
          <w:u w:val="single"/>
        </w:rPr>
        <w:t>湛江</w:t>
      </w:r>
      <w:proofErr w:type="gramStart"/>
      <w:r w:rsidR="005700E7" w:rsidRPr="005700E7">
        <w:rPr>
          <w:rFonts w:ascii="黑体" w:eastAsia="黑体" w:hAnsi="黑体" w:hint="eastAsia"/>
          <w:sz w:val="32"/>
          <w:szCs w:val="32"/>
          <w:u w:val="single"/>
        </w:rPr>
        <w:t>市麻斜村</w:t>
      </w:r>
      <w:proofErr w:type="gramEnd"/>
      <w:r w:rsidR="005700E7" w:rsidRPr="005700E7">
        <w:rPr>
          <w:rFonts w:ascii="黑体" w:eastAsia="黑体" w:hAnsi="黑体" w:hint="eastAsia"/>
          <w:sz w:val="32"/>
          <w:szCs w:val="32"/>
          <w:u w:val="single"/>
        </w:rPr>
        <w:t>“年例”罗侯王祭祀仪式及其传承意义探析</w:t>
      </w:r>
      <w:r>
        <w:rPr>
          <w:rFonts w:ascii="黑体" w:eastAsia="黑体" w:hAnsi="黑体" w:hint="eastAsia"/>
          <w:color w:val="FF0000"/>
          <w:sz w:val="32"/>
          <w:szCs w:val="32"/>
          <w:u w:val="single" w:color="000000"/>
        </w:rPr>
        <w:t xml:space="preserve">   </w:t>
      </w:r>
      <w:r>
        <w:rPr>
          <w:rFonts w:ascii="黑体" w:eastAsia="黑体" w:hAnsi="黑体" w:hint="eastAsia"/>
          <w:sz w:val="32"/>
          <w:szCs w:val="32"/>
          <w:u w:val="single"/>
        </w:rPr>
        <w:t xml:space="preserve"> </w:t>
      </w:r>
    </w:p>
    <w:p w:rsidR="00DF6415" w:rsidRDefault="00DF6415">
      <w:pPr>
        <w:jc w:val="center"/>
        <w:rPr>
          <w:rFonts w:ascii="宋体" w:hAnsi="宋体"/>
          <w:color w:val="FF0000"/>
          <w:sz w:val="28"/>
          <w:szCs w:val="28"/>
        </w:rPr>
      </w:pPr>
    </w:p>
    <w:p w:rsidR="00DF6415" w:rsidRPr="00D257D2" w:rsidRDefault="00123280" w:rsidP="005700E7">
      <w:pPr>
        <w:rPr>
          <w:rFonts w:eastAsia="黑体"/>
          <w:color w:val="000000" w:themeColor="text1"/>
          <w:sz w:val="28"/>
          <w:szCs w:val="28"/>
        </w:rPr>
      </w:pPr>
      <w:r>
        <w:rPr>
          <w:rFonts w:ascii="宋体" w:hAnsi="宋体" w:hint="eastAsia"/>
          <w:sz w:val="28"/>
          <w:szCs w:val="28"/>
        </w:rPr>
        <w:t xml:space="preserve"> </w:t>
      </w:r>
      <w:r w:rsidRPr="00D257D2">
        <w:rPr>
          <w:rFonts w:ascii="宋体" w:hAnsi="宋体" w:hint="eastAsia"/>
          <w:color w:val="000000" w:themeColor="text1"/>
          <w:sz w:val="28"/>
          <w:szCs w:val="28"/>
        </w:rPr>
        <w:t xml:space="preserve"> </w:t>
      </w:r>
      <w:r w:rsidRPr="00D257D2">
        <w:rPr>
          <w:rFonts w:ascii="黑体" w:eastAsia="黑体" w:hAnsi="黑体"/>
          <w:color w:val="000000" w:themeColor="text1"/>
          <w:sz w:val="32"/>
          <w:szCs w:val="32"/>
        </w:rPr>
        <w:t>外文题目</w:t>
      </w:r>
      <w:r w:rsidRPr="00D257D2">
        <w:rPr>
          <w:rFonts w:ascii="黑体" w:eastAsia="黑体" w:hAnsi="黑体" w:hint="eastAsia"/>
          <w:color w:val="000000" w:themeColor="text1"/>
          <w:sz w:val="32"/>
          <w:szCs w:val="32"/>
        </w:rPr>
        <w:t xml:space="preserve"> </w:t>
      </w:r>
      <w:r w:rsidRPr="00D257D2">
        <w:rPr>
          <w:rFonts w:ascii="黑体" w:eastAsia="黑体" w:hAnsi="黑体" w:hint="eastAsia"/>
          <w:color w:val="000000" w:themeColor="text1"/>
          <w:sz w:val="32"/>
          <w:szCs w:val="32"/>
          <w:u w:val="single"/>
        </w:rPr>
        <w:t xml:space="preserve"> </w:t>
      </w:r>
      <w:r w:rsidR="005700E7" w:rsidRPr="005700E7">
        <w:rPr>
          <w:color w:val="000000" w:themeColor="text1"/>
          <w:sz w:val="28"/>
          <w:szCs w:val="28"/>
          <w:u w:val="single" w:color="000000" w:themeColor="text1"/>
        </w:rPr>
        <w:t xml:space="preserve">Analysis on the sacrificial ceremony of </w:t>
      </w:r>
      <w:proofErr w:type="spellStart"/>
      <w:r w:rsidR="005700E7" w:rsidRPr="005700E7">
        <w:rPr>
          <w:color w:val="000000" w:themeColor="text1"/>
          <w:sz w:val="28"/>
          <w:szCs w:val="28"/>
          <w:u w:val="single" w:color="000000" w:themeColor="text1"/>
        </w:rPr>
        <w:t>luohou</w:t>
      </w:r>
      <w:proofErr w:type="spellEnd"/>
      <w:r w:rsidR="005700E7" w:rsidRPr="005700E7">
        <w:rPr>
          <w:color w:val="000000" w:themeColor="text1"/>
          <w:sz w:val="28"/>
          <w:szCs w:val="28"/>
          <w:u w:val="single" w:color="000000" w:themeColor="text1"/>
        </w:rPr>
        <w:t xml:space="preserve"> king and its inheritance significance in "</w:t>
      </w:r>
      <w:proofErr w:type="spellStart"/>
      <w:r w:rsidR="005700E7" w:rsidRPr="005700E7">
        <w:rPr>
          <w:color w:val="000000" w:themeColor="text1"/>
          <w:sz w:val="28"/>
          <w:szCs w:val="28"/>
          <w:u w:val="single" w:color="000000" w:themeColor="text1"/>
        </w:rPr>
        <w:t>Nian</w:t>
      </w:r>
      <w:proofErr w:type="spellEnd"/>
      <w:r w:rsidR="005700E7" w:rsidRPr="005700E7">
        <w:rPr>
          <w:color w:val="000000" w:themeColor="text1"/>
          <w:sz w:val="28"/>
          <w:szCs w:val="28"/>
          <w:u w:val="single" w:color="000000" w:themeColor="text1"/>
        </w:rPr>
        <w:t xml:space="preserve"> Li" in MAXIE village, Zhanjiang City</w:t>
      </w:r>
      <w:r w:rsidRPr="00D257D2">
        <w:rPr>
          <w:rFonts w:eastAsia="黑体" w:hint="eastAsia"/>
          <w:color w:val="000000" w:themeColor="text1"/>
          <w:sz w:val="28"/>
          <w:szCs w:val="28"/>
          <w:u w:val="single"/>
        </w:rPr>
        <w:t xml:space="preserve">  </w:t>
      </w:r>
      <w:r w:rsidRPr="00D257D2">
        <w:rPr>
          <w:rFonts w:eastAsia="黑体" w:hint="eastAsia"/>
          <w:color w:val="000000" w:themeColor="text1"/>
          <w:sz w:val="28"/>
          <w:szCs w:val="28"/>
          <w:u w:val="single"/>
        </w:rPr>
        <w:t xml:space="preserve">    </w:t>
      </w:r>
    </w:p>
    <w:p w:rsidR="000F21E4" w:rsidRDefault="000F21E4">
      <w:pPr>
        <w:rPr>
          <w:rFonts w:ascii="宋体" w:hAnsi="宋体" w:hint="eastAsia"/>
          <w:color w:val="000000" w:themeColor="text1"/>
          <w:sz w:val="28"/>
          <w:szCs w:val="28"/>
        </w:rPr>
      </w:pPr>
    </w:p>
    <w:p w:rsidR="00DF6415" w:rsidRPr="00D257D2" w:rsidRDefault="00123280">
      <w:pPr>
        <w:rPr>
          <w:rFonts w:asciiTheme="minorEastAsia" w:eastAsiaTheme="minorEastAsia" w:hAnsiTheme="minorEastAsia"/>
          <w:b/>
          <w:bCs/>
          <w:color w:val="000000" w:themeColor="text1"/>
          <w:sz w:val="28"/>
          <w:szCs w:val="28"/>
        </w:rPr>
      </w:pPr>
      <w:r w:rsidRPr="00D257D2">
        <w:rPr>
          <w:rFonts w:ascii="宋体" w:hAnsi="宋体" w:hint="eastAsia"/>
          <w:color w:val="000000" w:themeColor="text1"/>
          <w:sz w:val="28"/>
          <w:szCs w:val="28"/>
        </w:rPr>
        <w:t xml:space="preserve">        </w:t>
      </w:r>
      <w:r w:rsidRPr="00D257D2">
        <w:rPr>
          <w:rFonts w:asciiTheme="minorEastAsia" w:eastAsiaTheme="minorEastAsia" w:hAnsiTheme="minorEastAsia" w:hint="eastAsia"/>
          <w:color w:val="000000" w:themeColor="text1"/>
          <w:sz w:val="28"/>
          <w:szCs w:val="28"/>
        </w:rPr>
        <w:t xml:space="preserve"> </w:t>
      </w:r>
      <w:r w:rsidRPr="00D257D2">
        <w:rPr>
          <w:rFonts w:asciiTheme="minorEastAsia" w:eastAsiaTheme="minorEastAsia" w:hAnsiTheme="minorEastAsia" w:hint="eastAsia"/>
          <w:b/>
          <w:bCs/>
          <w:color w:val="000000" w:themeColor="text1"/>
          <w:sz w:val="28"/>
          <w:szCs w:val="28"/>
        </w:rPr>
        <w:t>二级学院：</w:t>
      </w:r>
      <w:r w:rsidRPr="00D257D2">
        <w:rPr>
          <w:rFonts w:asciiTheme="minorEastAsia" w:eastAsiaTheme="minorEastAsia" w:hAnsiTheme="minorEastAsia" w:hint="eastAsia"/>
          <w:b/>
          <w:bCs/>
          <w:color w:val="000000" w:themeColor="text1"/>
          <w:sz w:val="28"/>
          <w:szCs w:val="28"/>
          <w:u w:val="single"/>
        </w:rPr>
        <w:t xml:space="preserve">    </w:t>
      </w:r>
      <w:r w:rsidR="00221A17">
        <w:rPr>
          <w:rFonts w:asciiTheme="minorEastAsia" w:eastAsiaTheme="minorEastAsia" w:hAnsiTheme="minorEastAsia" w:hint="eastAsia"/>
          <w:b/>
          <w:bCs/>
          <w:color w:val="000000" w:themeColor="text1"/>
          <w:sz w:val="28"/>
          <w:szCs w:val="28"/>
          <w:u w:val="single"/>
        </w:rPr>
        <w:t xml:space="preserve">    </w:t>
      </w:r>
      <w:r w:rsidR="00221A17" w:rsidRPr="002C54D7">
        <w:rPr>
          <w:rFonts w:asciiTheme="minorEastAsia" w:eastAsiaTheme="minorEastAsia" w:hAnsiTheme="minorEastAsia" w:hint="eastAsia"/>
          <w:bCs/>
          <w:color w:val="000000" w:themeColor="text1"/>
          <w:sz w:val="28"/>
          <w:szCs w:val="28"/>
          <w:u w:val="single"/>
        </w:rPr>
        <w:t xml:space="preserve"> 文学院  </w:t>
      </w:r>
      <w:r w:rsidR="00221A17">
        <w:rPr>
          <w:rFonts w:asciiTheme="minorEastAsia" w:eastAsiaTheme="minorEastAsia" w:hAnsiTheme="minorEastAsia" w:hint="eastAsia"/>
          <w:b/>
          <w:bCs/>
          <w:color w:val="000000" w:themeColor="text1"/>
          <w:sz w:val="28"/>
          <w:szCs w:val="28"/>
          <w:u w:val="single"/>
        </w:rPr>
        <w:t xml:space="preserve">       </w:t>
      </w:r>
      <w:r w:rsidRPr="00D257D2">
        <w:rPr>
          <w:rFonts w:asciiTheme="minorEastAsia" w:eastAsiaTheme="minorEastAsia" w:hAnsiTheme="minorEastAsia" w:hint="eastAsia"/>
          <w:b/>
          <w:bCs/>
          <w:color w:val="000000" w:themeColor="text1"/>
          <w:sz w:val="28"/>
          <w:szCs w:val="28"/>
          <w:u w:val="single"/>
        </w:rPr>
        <w:t xml:space="preserve"> </w:t>
      </w:r>
      <w:r w:rsidR="00221A17">
        <w:rPr>
          <w:rFonts w:asciiTheme="minorEastAsia" w:eastAsiaTheme="minorEastAsia" w:hAnsiTheme="minorEastAsia" w:hint="eastAsia"/>
          <w:b/>
          <w:bCs/>
          <w:color w:val="000000" w:themeColor="text1"/>
          <w:sz w:val="28"/>
          <w:szCs w:val="28"/>
          <w:u w:val="single"/>
        </w:rPr>
        <w:t xml:space="preserve">  </w:t>
      </w:r>
    </w:p>
    <w:p w:rsidR="00DF6415" w:rsidRPr="00D257D2" w:rsidRDefault="00123280">
      <w:pPr>
        <w:rPr>
          <w:rFonts w:asciiTheme="minorEastAsia" w:eastAsiaTheme="minorEastAsia" w:hAnsiTheme="minorEastAsia"/>
          <w:b/>
          <w:bCs/>
          <w:color w:val="000000" w:themeColor="text1"/>
          <w:sz w:val="28"/>
          <w:szCs w:val="28"/>
        </w:rPr>
      </w:pPr>
      <w:r w:rsidRPr="00D257D2">
        <w:rPr>
          <w:rFonts w:asciiTheme="minorEastAsia" w:eastAsiaTheme="minorEastAsia" w:hAnsiTheme="minorEastAsia" w:hint="eastAsia"/>
          <w:b/>
          <w:bCs/>
          <w:color w:val="000000" w:themeColor="text1"/>
          <w:sz w:val="28"/>
          <w:szCs w:val="28"/>
        </w:rPr>
        <w:t xml:space="preserve">         </w:t>
      </w:r>
      <w:r w:rsidRPr="00D257D2">
        <w:rPr>
          <w:rFonts w:asciiTheme="minorEastAsia" w:eastAsiaTheme="minorEastAsia" w:hAnsiTheme="minorEastAsia" w:hint="eastAsia"/>
          <w:b/>
          <w:bCs/>
          <w:color w:val="000000" w:themeColor="text1"/>
          <w:sz w:val="28"/>
          <w:szCs w:val="28"/>
        </w:rPr>
        <w:t>专</w:t>
      </w:r>
      <w:r w:rsidRPr="00D257D2">
        <w:rPr>
          <w:rFonts w:asciiTheme="minorEastAsia" w:eastAsiaTheme="minorEastAsia" w:hAnsiTheme="minorEastAsia" w:hint="eastAsia"/>
          <w:b/>
          <w:bCs/>
          <w:color w:val="000000" w:themeColor="text1"/>
          <w:sz w:val="28"/>
          <w:szCs w:val="28"/>
        </w:rPr>
        <w:t xml:space="preserve">    </w:t>
      </w:r>
      <w:r w:rsidRPr="00D257D2">
        <w:rPr>
          <w:rFonts w:asciiTheme="minorEastAsia" w:eastAsiaTheme="minorEastAsia" w:hAnsiTheme="minorEastAsia" w:hint="eastAsia"/>
          <w:b/>
          <w:bCs/>
          <w:color w:val="000000" w:themeColor="text1"/>
          <w:sz w:val="28"/>
          <w:szCs w:val="28"/>
        </w:rPr>
        <w:t>业：</w:t>
      </w:r>
      <w:r w:rsidRPr="00D257D2">
        <w:rPr>
          <w:rFonts w:asciiTheme="minorEastAsia" w:eastAsiaTheme="minorEastAsia" w:hAnsiTheme="minorEastAsia" w:hint="eastAsia"/>
          <w:b/>
          <w:bCs/>
          <w:color w:val="000000" w:themeColor="text1"/>
          <w:sz w:val="28"/>
          <w:szCs w:val="28"/>
          <w:u w:val="single"/>
        </w:rPr>
        <w:t xml:space="preserve">     </w:t>
      </w:r>
      <w:r w:rsidR="00221A17">
        <w:rPr>
          <w:rFonts w:asciiTheme="minorEastAsia" w:eastAsiaTheme="minorEastAsia" w:hAnsiTheme="minorEastAsia" w:hint="eastAsia"/>
          <w:b/>
          <w:bCs/>
          <w:color w:val="000000" w:themeColor="text1"/>
          <w:sz w:val="28"/>
          <w:szCs w:val="28"/>
          <w:u w:val="single"/>
        </w:rPr>
        <w:t xml:space="preserve"> </w:t>
      </w:r>
      <w:r w:rsidR="00221A17" w:rsidRPr="002C54D7">
        <w:rPr>
          <w:rFonts w:asciiTheme="minorEastAsia" w:eastAsiaTheme="minorEastAsia" w:hAnsiTheme="minorEastAsia" w:hint="eastAsia"/>
          <w:bCs/>
          <w:color w:val="000000" w:themeColor="text1"/>
          <w:sz w:val="28"/>
          <w:szCs w:val="28"/>
          <w:u w:val="single"/>
        </w:rPr>
        <w:t xml:space="preserve"> 汉语言文学    </w:t>
      </w:r>
      <w:r w:rsidRPr="002C54D7">
        <w:rPr>
          <w:rFonts w:asciiTheme="minorEastAsia" w:eastAsiaTheme="minorEastAsia" w:hAnsiTheme="minorEastAsia" w:hint="eastAsia"/>
          <w:bCs/>
          <w:color w:val="000000" w:themeColor="text1"/>
          <w:sz w:val="28"/>
          <w:szCs w:val="28"/>
          <w:u w:val="single"/>
        </w:rPr>
        <w:t xml:space="preserve">  </w:t>
      </w:r>
      <w:r w:rsidRPr="00D257D2">
        <w:rPr>
          <w:rFonts w:asciiTheme="minorEastAsia" w:eastAsiaTheme="minorEastAsia" w:hAnsiTheme="minorEastAsia" w:hint="eastAsia"/>
          <w:b/>
          <w:bCs/>
          <w:color w:val="000000" w:themeColor="text1"/>
          <w:sz w:val="28"/>
          <w:szCs w:val="28"/>
          <w:u w:val="single"/>
        </w:rPr>
        <w:t xml:space="preserve">    </w:t>
      </w:r>
    </w:p>
    <w:p w:rsidR="00DF6415" w:rsidRPr="00D257D2" w:rsidRDefault="00123280">
      <w:pPr>
        <w:rPr>
          <w:rFonts w:asciiTheme="minorEastAsia" w:eastAsiaTheme="minorEastAsia" w:hAnsiTheme="minorEastAsia"/>
          <w:b/>
          <w:bCs/>
          <w:color w:val="000000" w:themeColor="text1"/>
          <w:sz w:val="28"/>
          <w:szCs w:val="28"/>
        </w:rPr>
      </w:pPr>
      <w:r w:rsidRPr="00D257D2">
        <w:rPr>
          <w:rFonts w:asciiTheme="minorEastAsia" w:eastAsiaTheme="minorEastAsia" w:hAnsiTheme="minorEastAsia" w:hint="eastAsia"/>
          <w:b/>
          <w:bCs/>
          <w:color w:val="000000" w:themeColor="text1"/>
          <w:sz w:val="28"/>
          <w:szCs w:val="28"/>
        </w:rPr>
        <w:t xml:space="preserve">        </w:t>
      </w:r>
      <w:r w:rsidRPr="00D257D2">
        <w:rPr>
          <w:rFonts w:asciiTheme="minorEastAsia" w:eastAsiaTheme="minorEastAsia" w:hAnsiTheme="minorEastAsia" w:hint="eastAsia"/>
          <w:b/>
          <w:bCs/>
          <w:color w:val="000000" w:themeColor="text1"/>
          <w:sz w:val="28"/>
          <w:szCs w:val="28"/>
        </w:rPr>
        <w:t xml:space="preserve"> </w:t>
      </w:r>
      <w:r w:rsidRPr="00D257D2">
        <w:rPr>
          <w:rFonts w:asciiTheme="minorEastAsia" w:eastAsiaTheme="minorEastAsia" w:hAnsiTheme="minorEastAsia" w:hint="eastAsia"/>
          <w:b/>
          <w:bCs/>
          <w:color w:val="000000" w:themeColor="text1"/>
          <w:sz w:val="28"/>
          <w:szCs w:val="28"/>
        </w:rPr>
        <w:t>年</w:t>
      </w:r>
      <w:r w:rsidRPr="00D257D2">
        <w:rPr>
          <w:rFonts w:asciiTheme="minorEastAsia" w:eastAsiaTheme="minorEastAsia" w:hAnsiTheme="minorEastAsia" w:hint="eastAsia"/>
          <w:b/>
          <w:bCs/>
          <w:color w:val="000000" w:themeColor="text1"/>
          <w:sz w:val="28"/>
          <w:szCs w:val="28"/>
        </w:rPr>
        <w:t xml:space="preserve">    </w:t>
      </w:r>
      <w:r w:rsidRPr="00D257D2">
        <w:rPr>
          <w:rFonts w:asciiTheme="minorEastAsia" w:eastAsiaTheme="minorEastAsia" w:hAnsiTheme="minorEastAsia" w:hint="eastAsia"/>
          <w:b/>
          <w:bCs/>
          <w:color w:val="000000" w:themeColor="text1"/>
          <w:sz w:val="28"/>
          <w:szCs w:val="28"/>
        </w:rPr>
        <w:t>级：</w:t>
      </w:r>
      <w:r w:rsidR="00221A17">
        <w:rPr>
          <w:rFonts w:asciiTheme="minorEastAsia" w:eastAsiaTheme="minorEastAsia" w:hAnsiTheme="minorEastAsia" w:hint="eastAsia"/>
          <w:b/>
          <w:bCs/>
          <w:color w:val="000000" w:themeColor="text1"/>
          <w:sz w:val="28"/>
          <w:szCs w:val="28"/>
          <w:u w:val="single"/>
        </w:rPr>
        <w:t xml:space="preserve">     </w:t>
      </w:r>
      <w:r w:rsidR="00221A17" w:rsidRPr="002C54D7">
        <w:rPr>
          <w:rFonts w:asciiTheme="minorEastAsia" w:eastAsiaTheme="minorEastAsia" w:hAnsiTheme="minorEastAsia" w:hint="eastAsia"/>
          <w:bCs/>
          <w:color w:val="000000" w:themeColor="text1"/>
          <w:sz w:val="28"/>
          <w:szCs w:val="28"/>
          <w:u w:val="single"/>
        </w:rPr>
        <w:t xml:space="preserve"> </w:t>
      </w:r>
      <w:proofErr w:type="gramStart"/>
      <w:r w:rsidR="00221A17" w:rsidRPr="002C54D7">
        <w:rPr>
          <w:rFonts w:asciiTheme="minorEastAsia" w:eastAsiaTheme="minorEastAsia" w:hAnsiTheme="minorEastAsia" w:hint="eastAsia"/>
          <w:bCs/>
          <w:color w:val="000000" w:themeColor="text1"/>
          <w:sz w:val="28"/>
          <w:szCs w:val="28"/>
          <w:u w:val="single"/>
        </w:rPr>
        <w:t>汉本2008班</w:t>
      </w:r>
      <w:proofErr w:type="gramEnd"/>
      <w:r w:rsidR="00221A17" w:rsidRPr="002C54D7">
        <w:rPr>
          <w:rFonts w:asciiTheme="minorEastAsia" w:eastAsiaTheme="minorEastAsia" w:hAnsiTheme="minorEastAsia" w:hint="eastAsia"/>
          <w:bCs/>
          <w:color w:val="000000" w:themeColor="text1"/>
          <w:sz w:val="28"/>
          <w:szCs w:val="28"/>
          <w:u w:val="single"/>
        </w:rPr>
        <w:t>（专升本）</w:t>
      </w:r>
    </w:p>
    <w:p w:rsidR="00DF6415" w:rsidRPr="00D257D2" w:rsidRDefault="00123280">
      <w:pPr>
        <w:tabs>
          <w:tab w:val="left" w:pos="709"/>
        </w:tabs>
        <w:rPr>
          <w:rFonts w:asciiTheme="minorEastAsia" w:eastAsiaTheme="minorEastAsia" w:hAnsiTheme="minorEastAsia"/>
          <w:b/>
          <w:bCs/>
          <w:color w:val="000000" w:themeColor="text1"/>
          <w:sz w:val="28"/>
          <w:szCs w:val="28"/>
        </w:rPr>
      </w:pPr>
      <w:r w:rsidRPr="00D257D2">
        <w:rPr>
          <w:rFonts w:asciiTheme="minorEastAsia" w:eastAsiaTheme="minorEastAsia" w:hAnsiTheme="minorEastAsia" w:hint="eastAsia"/>
          <w:b/>
          <w:bCs/>
          <w:color w:val="000000" w:themeColor="text1"/>
          <w:sz w:val="28"/>
          <w:szCs w:val="28"/>
        </w:rPr>
        <w:t xml:space="preserve">         </w:t>
      </w:r>
      <w:r w:rsidRPr="00D257D2">
        <w:rPr>
          <w:rFonts w:asciiTheme="minorEastAsia" w:eastAsiaTheme="minorEastAsia" w:hAnsiTheme="minorEastAsia" w:hint="eastAsia"/>
          <w:b/>
          <w:bCs/>
          <w:color w:val="000000" w:themeColor="text1"/>
          <w:sz w:val="28"/>
          <w:szCs w:val="28"/>
        </w:rPr>
        <w:t>姓</w:t>
      </w:r>
      <w:r w:rsidRPr="00D257D2">
        <w:rPr>
          <w:rFonts w:asciiTheme="minorEastAsia" w:eastAsiaTheme="minorEastAsia" w:hAnsiTheme="minorEastAsia" w:hint="eastAsia"/>
          <w:b/>
          <w:bCs/>
          <w:color w:val="000000" w:themeColor="text1"/>
          <w:sz w:val="28"/>
          <w:szCs w:val="28"/>
        </w:rPr>
        <w:t xml:space="preserve">    </w:t>
      </w:r>
      <w:r w:rsidRPr="00D257D2">
        <w:rPr>
          <w:rFonts w:asciiTheme="minorEastAsia" w:eastAsiaTheme="minorEastAsia" w:hAnsiTheme="minorEastAsia" w:hint="eastAsia"/>
          <w:b/>
          <w:bCs/>
          <w:color w:val="000000" w:themeColor="text1"/>
          <w:sz w:val="28"/>
          <w:szCs w:val="28"/>
        </w:rPr>
        <w:t>名：</w:t>
      </w:r>
      <w:r w:rsidRPr="00D257D2">
        <w:rPr>
          <w:rFonts w:asciiTheme="minorEastAsia" w:eastAsiaTheme="minorEastAsia" w:hAnsiTheme="minorEastAsia" w:hint="eastAsia"/>
          <w:b/>
          <w:bCs/>
          <w:color w:val="000000" w:themeColor="text1"/>
          <w:sz w:val="28"/>
          <w:szCs w:val="28"/>
          <w:u w:val="single"/>
        </w:rPr>
        <w:t xml:space="preserve">   </w:t>
      </w:r>
      <w:r w:rsidRPr="00D257D2">
        <w:rPr>
          <w:rFonts w:asciiTheme="minorEastAsia" w:eastAsiaTheme="minorEastAsia" w:hAnsiTheme="minorEastAsia" w:hint="eastAsia"/>
          <w:b/>
          <w:bCs/>
          <w:color w:val="000000" w:themeColor="text1"/>
          <w:sz w:val="28"/>
          <w:szCs w:val="28"/>
          <w:u w:val="single"/>
        </w:rPr>
        <w:t xml:space="preserve"> </w:t>
      </w:r>
      <w:r w:rsidR="00221A17">
        <w:rPr>
          <w:rFonts w:asciiTheme="minorEastAsia" w:eastAsiaTheme="minorEastAsia" w:hAnsiTheme="minorEastAsia" w:hint="eastAsia"/>
          <w:b/>
          <w:bCs/>
          <w:color w:val="000000" w:themeColor="text1"/>
          <w:sz w:val="28"/>
          <w:szCs w:val="28"/>
          <w:u w:val="single"/>
        </w:rPr>
        <w:t xml:space="preserve">      </w:t>
      </w:r>
      <w:r w:rsidR="00221A17" w:rsidRPr="002C54D7">
        <w:rPr>
          <w:rFonts w:asciiTheme="minorEastAsia" w:eastAsiaTheme="minorEastAsia" w:hAnsiTheme="minorEastAsia" w:hint="eastAsia"/>
          <w:bCs/>
          <w:color w:val="000000" w:themeColor="text1"/>
          <w:sz w:val="28"/>
          <w:szCs w:val="28"/>
          <w:u w:val="single"/>
        </w:rPr>
        <w:t xml:space="preserve"> 范燕婷</w:t>
      </w:r>
      <w:r w:rsidR="00221A17">
        <w:rPr>
          <w:rFonts w:asciiTheme="minorEastAsia" w:eastAsiaTheme="minorEastAsia" w:hAnsiTheme="minorEastAsia" w:hint="eastAsia"/>
          <w:b/>
          <w:bCs/>
          <w:color w:val="000000" w:themeColor="text1"/>
          <w:sz w:val="28"/>
          <w:szCs w:val="28"/>
          <w:u w:val="single"/>
        </w:rPr>
        <w:t xml:space="preserve">        </w:t>
      </w:r>
      <w:r w:rsidRPr="00D257D2">
        <w:rPr>
          <w:rFonts w:asciiTheme="minorEastAsia" w:eastAsiaTheme="minorEastAsia" w:hAnsiTheme="minorEastAsia" w:hint="eastAsia"/>
          <w:b/>
          <w:bCs/>
          <w:color w:val="000000" w:themeColor="text1"/>
          <w:sz w:val="28"/>
          <w:szCs w:val="28"/>
          <w:u w:val="single"/>
        </w:rPr>
        <w:t xml:space="preserve">  </w:t>
      </w:r>
    </w:p>
    <w:p w:rsidR="00DF6415" w:rsidRPr="00D257D2" w:rsidRDefault="00123280" w:rsidP="00B17AB4">
      <w:pPr>
        <w:ind w:firstLineChars="452" w:firstLine="1271"/>
        <w:rPr>
          <w:rFonts w:asciiTheme="minorEastAsia" w:eastAsiaTheme="minorEastAsia" w:hAnsiTheme="minorEastAsia"/>
          <w:b/>
          <w:bCs/>
          <w:color w:val="000000" w:themeColor="text1"/>
          <w:sz w:val="28"/>
          <w:szCs w:val="28"/>
          <w:u w:val="single"/>
        </w:rPr>
      </w:pPr>
      <w:r w:rsidRPr="00D257D2">
        <w:rPr>
          <w:rFonts w:asciiTheme="minorEastAsia" w:eastAsiaTheme="minorEastAsia" w:hAnsiTheme="minorEastAsia" w:hint="eastAsia"/>
          <w:b/>
          <w:bCs/>
          <w:color w:val="000000" w:themeColor="text1"/>
          <w:sz w:val="28"/>
          <w:szCs w:val="28"/>
        </w:rPr>
        <w:t>学</w:t>
      </w:r>
      <w:r w:rsidRPr="00D257D2">
        <w:rPr>
          <w:rFonts w:asciiTheme="minorEastAsia" w:eastAsiaTheme="minorEastAsia" w:hAnsiTheme="minorEastAsia" w:hint="eastAsia"/>
          <w:b/>
          <w:bCs/>
          <w:color w:val="000000" w:themeColor="text1"/>
          <w:sz w:val="28"/>
          <w:szCs w:val="28"/>
        </w:rPr>
        <w:t xml:space="preserve">    </w:t>
      </w:r>
      <w:r w:rsidRPr="00D257D2">
        <w:rPr>
          <w:rFonts w:asciiTheme="minorEastAsia" w:eastAsiaTheme="minorEastAsia" w:hAnsiTheme="minorEastAsia" w:hint="eastAsia"/>
          <w:b/>
          <w:bCs/>
          <w:color w:val="000000" w:themeColor="text1"/>
          <w:sz w:val="28"/>
          <w:szCs w:val="28"/>
        </w:rPr>
        <w:t>号：</w:t>
      </w:r>
      <w:r w:rsidRPr="00D257D2">
        <w:rPr>
          <w:rFonts w:asciiTheme="minorEastAsia" w:eastAsiaTheme="minorEastAsia" w:hAnsiTheme="minorEastAsia" w:hint="eastAsia"/>
          <w:b/>
          <w:bCs/>
          <w:color w:val="000000" w:themeColor="text1"/>
          <w:sz w:val="28"/>
          <w:szCs w:val="28"/>
          <w:u w:val="single"/>
        </w:rPr>
        <w:t xml:space="preserve">    </w:t>
      </w:r>
      <w:r w:rsidR="00221A17">
        <w:rPr>
          <w:rFonts w:asciiTheme="minorEastAsia" w:eastAsiaTheme="minorEastAsia" w:hAnsiTheme="minorEastAsia" w:hint="eastAsia"/>
          <w:b/>
          <w:bCs/>
          <w:color w:val="000000" w:themeColor="text1"/>
          <w:sz w:val="28"/>
          <w:szCs w:val="28"/>
          <w:u w:val="single"/>
        </w:rPr>
        <w:t xml:space="preserve">   </w:t>
      </w:r>
      <w:r w:rsidR="00221A17" w:rsidRPr="002C54D7">
        <w:rPr>
          <w:rFonts w:asciiTheme="minorEastAsia" w:eastAsiaTheme="minorEastAsia" w:hAnsiTheme="minorEastAsia"/>
          <w:bCs/>
          <w:color w:val="000000" w:themeColor="text1"/>
          <w:sz w:val="28"/>
          <w:szCs w:val="28"/>
          <w:u w:val="single"/>
        </w:rPr>
        <w:t>206506080442</w:t>
      </w:r>
      <w:r w:rsidR="00221A17" w:rsidRPr="002C54D7">
        <w:rPr>
          <w:rFonts w:asciiTheme="minorEastAsia" w:eastAsiaTheme="minorEastAsia" w:hAnsiTheme="minorEastAsia" w:hint="eastAsia"/>
          <w:bCs/>
          <w:color w:val="000000" w:themeColor="text1"/>
          <w:sz w:val="28"/>
          <w:szCs w:val="28"/>
          <w:u w:val="single"/>
        </w:rPr>
        <w:t xml:space="preserve">    </w:t>
      </w:r>
      <w:r w:rsidR="00221A17">
        <w:rPr>
          <w:rFonts w:asciiTheme="minorEastAsia" w:eastAsiaTheme="minorEastAsia" w:hAnsiTheme="minorEastAsia" w:hint="eastAsia"/>
          <w:b/>
          <w:bCs/>
          <w:color w:val="000000" w:themeColor="text1"/>
          <w:sz w:val="28"/>
          <w:szCs w:val="28"/>
          <w:u w:val="single"/>
        </w:rPr>
        <w:t xml:space="preserve"> </w:t>
      </w:r>
      <w:r w:rsidRPr="00D257D2">
        <w:rPr>
          <w:rFonts w:asciiTheme="minorEastAsia" w:eastAsiaTheme="minorEastAsia" w:hAnsiTheme="minorEastAsia" w:hint="eastAsia"/>
          <w:b/>
          <w:bCs/>
          <w:color w:val="000000" w:themeColor="text1"/>
          <w:sz w:val="28"/>
          <w:szCs w:val="28"/>
          <w:u w:val="single"/>
        </w:rPr>
        <w:t xml:space="preserve"> </w:t>
      </w:r>
      <w:r w:rsidR="00221A17">
        <w:rPr>
          <w:rFonts w:asciiTheme="minorEastAsia" w:eastAsiaTheme="minorEastAsia" w:hAnsiTheme="minorEastAsia" w:hint="eastAsia"/>
          <w:b/>
          <w:bCs/>
          <w:color w:val="000000" w:themeColor="text1"/>
          <w:sz w:val="28"/>
          <w:szCs w:val="28"/>
          <w:u w:val="single"/>
        </w:rPr>
        <w:t xml:space="preserve">  </w:t>
      </w:r>
    </w:p>
    <w:p w:rsidR="00DF6415" w:rsidRPr="00D257D2" w:rsidRDefault="00123280" w:rsidP="00B17AB4">
      <w:pPr>
        <w:ind w:firstLineChars="452" w:firstLine="1271"/>
        <w:rPr>
          <w:rFonts w:asciiTheme="minorEastAsia" w:eastAsiaTheme="minorEastAsia" w:hAnsiTheme="minorEastAsia"/>
          <w:color w:val="000000" w:themeColor="text1"/>
          <w:sz w:val="28"/>
          <w:szCs w:val="28"/>
        </w:rPr>
      </w:pPr>
      <w:r w:rsidRPr="00D257D2">
        <w:rPr>
          <w:rFonts w:asciiTheme="minorEastAsia" w:eastAsiaTheme="minorEastAsia" w:hAnsiTheme="minorEastAsia" w:hint="eastAsia"/>
          <w:b/>
          <w:bCs/>
          <w:color w:val="000000" w:themeColor="text1"/>
          <w:sz w:val="28"/>
          <w:szCs w:val="28"/>
        </w:rPr>
        <w:t>指导教师：</w:t>
      </w:r>
      <w:r w:rsidRPr="00D257D2">
        <w:rPr>
          <w:rFonts w:asciiTheme="minorEastAsia" w:eastAsiaTheme="minorEastAsia" w:hAnsiTheme="minorEastAsia" w:hint="eastAsia"/>
          <w:color w:val="000000" w:themeColor="text1"/>
          <w:sz w:val="28"/>
          <w:szCs w:val="28"/>
          <w:u w:val="single"/>
        </w:rPr>
        <w:t xml:space="preserve">    </w:t>
      </w:r>
      <w:r w:rsidR="00D257D2" w:rsidRPr="00D257D2">
        <w:rPr>
          <w:rFonts w:asciiTheme="minorEastAsia" w:eastAsiaTheme="minorEastAsia" w:hAnsiTheme="minorEastAsia" w:hint="eastAsia"/>
          <w:b/>
          <w:bCs/>
          <w:color w:val="000000" w:themeColor="text1"/>
          <w:sz w:val="28"/>
          <w:szCs w:val="28"/>
          <w:u w:val="single"/>
        </w:rPr>
        <w:t xml:space="preserve">     </w:t>
      </w:r>
      <w:r w:rsidR="00221A17">
        <w:rPr>
          <w:rFonts w:asciiTheme="minorEastAsia" w:eastAsiaTheme="minorEastAsia" w:hAnsiTheme="minorEastAsia" w:hint="eastAsia"/>
          <w:b/>
          <w:bCs/>
          <w:color w:val="000000" w:themeColor="text1"/>
          <w:sz w:val="28"/>
          <w:szCs w:val="28"/>
          <w:u w:val="single"/>
        </w:rPr>
        <w:t xml:space="preserve"> </w:t>
      </w:r>
      <w:r w:rsidR="00221A17" w:rsidRPr="002C54D7">
        <w:rPr>
          <w:rFonts w:asciiTheme="minorEastAsia" w:eastAsiaTheme="minorEastAsia" w:hAnsiTheme="minorEastAsia" w:hint="eastAsia"/>
          <w:bCs/>
          <w:color w:val="000000" w:themeColor="text1"/>
          <w:sz w:val="28"/>
          <w:szCs w:val="28"/>
          <w:u w:val="single"/>
        </w:rPr>
        <w:t xml:space="preserve">谢云洁  </w:t>
      </w:r>
      <w:r w:rsidR="00D257D2" w:rsidRPr="00D257D2">
        <w:rPr>
          <w:rFonts w:asciiTheme="minorEastAsia" w:eastAsiaTheme="minorEastAsia" w:hAnsiTheme="minorEastAsia" w:hint="eastAsia"/>
          <w:b/>
          <w:bCs/>
          <w:color w:val="000000" w:themeColor="text1"/>
          <w:sz w:val="28"/>
          <w:szCs w:val="28"/>
          <w:u w:val="single"/>
        </w:rPr>
        <w:t xml:space="preserve">     </w:t>
      </w:r>
      <w:r w:rsidRPr="00D257D2">
        <w:rPr>
          <w:rFonts w:asciiTheme="minorEastAsia" w:eastAsiaTheme="minorEastAsia" w:hAnsiTheme="minorEastAsia" w:hint="eastAsia"/>
          <w:color w:val="000000" w:themeColor="text1"/>
          <w:sz w:val="28"/>
          <w:szCs w:val="28"/>
          <w:u w:val="single"/>
        </w:rPr>
        <w:t xml:space="preserve"> </w:t>
      </w:r>
      <w:r w:rsidRPr="00D257D2">
        <w:rPr>
          <w:rFonts w:asciiTheme="minorEastAsia" w:eastAsiaTheme="minorEastAsia" w:hAnsiTheme="minorEastAsia" w:hint="eastAsia"/>
          <w:color w:val="000000" w:themeColor="text1"/>
          <w:sz w:val="28"/>
          <w:szCs w:val="28"/>
          <w:u w:val="single"/>
        </w:rPr>
        <w:t xml:space="preserve">  </w:t>
      </w:r>
      <w:r w:rsidR="00221A17">
        <w:rPr>
          <w:rFonts w:asciiTheme="minorEastAsia" w:eastAsiaTheme="minorEastAsia" w:hAnsiTheme="minorEastAsia" w:hint="eastAsia"/>
          <w:color w:val="000000" w:themeColor="text1"/>
          <w:sz w:val="28"/>
          <w:szCs w:val="28"/>
          <w:u w:val="single"/>
        </w:rPr>
        <w:t xml:space="preserve"> </w:t>
      </w:r>
    </w:p>
    <w:p w:rsidR="00DF6415" w:rsidRPr="00D257D2" w:rsidRDefault="00123280">
      <w:pPr>
        <w:jc w:val="center"/>
        <w:rPr>
          <w:rFonts w:ascii="宋体" w:hAnsi="宋体"/>
          <w:color w:val="000000" w:themeColor="text1"/>
          <w:sz w:val="28"/>
          <w:szCs w:val="28"/>
        </w:rPr>
      </w:pPr>
      <w:r w:rsidRPr="00D257D2">
        <w:rPr>
          <w:rFonts w:ascii="宋体" w:hAnsi="宋体" w:hint="eastAsia"/>
          <w:b/>
          <w:bCs/>
          <w:color w:val="000000" w:themeColor="text1"/>
          <w:sz w:val="28"/>
          <w:szCs w:val="28"/>
        </w:rPr>
        <w:t>20</w:t>
      </w:r>
      <w:r w:rsidRPr="00D257D2">
        <w:rPr>
          <w:rFonts w:ascii="宋体" w:hAnsi="宋体" w:hint="eastAsia"/>
          <w:b/>
          <w:bCs/>
          <w:color w:val="000000" w:themeColor="text1"/>
          <w:sz w:val="28"/>
          <w:szCs w:val="28"/>
        </w:rPr>
        <w:t>22</w:t>
      </w:r>
      <w:r w:rsidRPr="00D257D2">
        <w:rPr>
          <w:rFonts w:ascii="宋体" w:hAnsi="宋体" w:hint="eastAsia"/>
          <w:b/>
          <w:bCs/>
          <w:color w:val="000000" w:themeColor="text1"/>
          <w:sz w:val="28"/>
          <w:szCs w:val="28"/>
        </w:rPr>
        <w:t>年</w:t>
      </w:r>
      <w:r w:rsidR="00D257D2">
        <w:rPr>
          <w:rFonts w:ascii="宋体" w:hAnsi="宋体" w:hint="eastAsia"/>
          <w:b/>
          <w:bCs/>
          <w:color w:val="000000" w:themeColor="text1"/>
          <w:sz w:val="28"/>
          <w:szCs w:val="28"/>
        </w:rPr>
        <w:t>2</w:t>
      </w:r>
      <w:r w:rsidRPr="00D257D2">
        <w:rPr>
          <w:rFonts w:ascii="宋体" w:hAnsi="宋体" w:hint="eastAsia"/>
          <w:b/>
          <w:bCs/>
          <w:color w:val="000000" w:themeColor="text1"/>
          <w:sz w:val="28"/>
          <w:szCs w:val="28"/>
        </w:rPr>
        <w:t>月</w:t>
      </w:r>
      <w:r w:rsidR="00D257D2">
        <w:rPr>
          <w:rFonts w:ascii="宋体" w:hAnsi="宋体" w:hint="eastAsia"/>
          <w:b/>
          <w:bCs/>
          <w:color w:val="000000" w:themeColor="text1"/>
          <w:sz w:val="28"/>
          <w:szCs w:val="28"/>
        </w:rPr>
        <w:t>10</w:t>
      </w:r>
      <w:r w:rsidRPr="00D257D2">
        <w:rPr>
          <w:rFonts w:ascii="宋体" w:hAnsi="宋体" w:hint="eastAsia"/>
          <w:b/>
          <w:bCs/>
          <w:color w:val="000000" w:themeColor="text1"/>
          <w:sz w:val="28"/>
          <w:szCs w:val="28"/>
        </w:rPr>
        <w:t>日</w:t>
      </w:r>
    </w:p>
    <w:p w:rsidR="00DF6415" w:rsidRPr="00D257D2" w:rsidRDefault="00DF6415">
      <w:pPr>
        <w:jc w:val="center"/>
        <w:rPr>
          <w:rFonts w:ascii="宋体" w:hAnsi="宋体"/>
          <w:color w:val="000000" w:themeColor="text1"/>
          <w:sz w:val="28"/>
          <w:szCs w:val="28"/>
        </w:rPr>
      </w:pPr>
    </w:p>
    <w:tbl>
      <w:tblPr>
        <w:tblStyle w:val="a9"/>
        <w:tblW w:w="8720" w:type="dxa"/>
        <w:tblLayout w:type="fixed"/>
        <w:tblLook w:val="04A0" w:firstRow="1" w:lastRow="0" w:firstColumn="1" w:lastColumn="0" w:noHBand="0" w:noVBand="1"/>
      </w:tblPr>
      <w:tblGrid>
        <w:gridCol w:w="8720"/>
      </w:tblGrid>
      <w:tr w:rsidR="00DF6415">
        <w:trPr>
          <w:trHeight w:val="13746"/>
        </w:trPr>
        <w:tc>
          <w:tcPr>
            <w:tcW w:w="8720" w:type="dxa"/>
          </w:tcPr>
          <w:p w:rsidR="00DF6415" w:rsidRDefault="00123280">
            <w:pPr>
              <w:spacing w:beforeLines="50" w:before="156" w:line="500" w:lineRule="exact"/>
              <w:jc w:val="center"/>
              <w:rPr>
                <w:rFonts w:ascii="宋体" w:hAnsi="宋体"/>
                <w:b/>
                <w:sz w:val="28"/>
                <w:szCs w:val="28"/>
              </w:rPr>
            </w:pPr>
            <w:r>
              <w:rPr>
                <w:rFonts w:ascii="宋体" w:hAnsi="宋体" w:hint="eastAsia"/>
                <w:b/>
                <w:sz w:val="28"/>
                <w:szCs w:val="28"/>
              </w:rPr>
              <w:lastRenderedPageBreak/>
              <w:t>广西外国语学院</w:t>
            </w:r>
          </w:p>
          <w:p w:rsidR="00DF6415" w:rsidRDefault="00123280">
            <w:pPr>
              <w:spacing w:line="500" w:lineRule="exact"/>
              <w:jc w:val="center"/>
              <w:rPr>
                <w:rFonts w:ascii="宋体" w:hAnsi="宋体"/>
                <w:b/>
                <w:sz w:val="28"/>
                <w:szCs w:val="28"/>
              </w:rPr>
            </w:pPr>
            <w:r>
              <w:rPr>
                <w:rFonts w:ascii="宋体" w:hAnsi="宋体"/>
                <w:b/>
                <w:sz w:val="28"/>
                <w:szCs w:val="28"/>
              </w:rPr>
              <w:t>毕业论文（设计）学术诚</w:t>
            </w:r>
            <w:r>
              <w:rPr>
                <w:rFonts w:ascii="宋体" w:hAnsi="宋体" w:hint="eastAsia"/>
                <w:b/>
                <w:sz w:val="28"/>
                <w:szCs w:val="28"/>
              </w:rPr>
              <w:t>信</w:t>
            </w:r>
            <w:r>
              <w:rPr>
                <w:rFonts w:ascii="宋体" w:hAnsi="宋体"/>
                <w:b/>
                <w:sz w:val="28"/>
                <w:szCs w:val="28"/>
              </w:rPr>
              <w:t>声</w:t>
            </w:r>
            <w:r>
              <w:rPr>
                <w:rFonts w:ascii="宋体" w:hAnsi="宋体" w:hint="eastAsia"/>
                <w:b/>
                <w:sz w:val="28"/>
                <w:szCs w:val="28"/>
              </w:rPr>
              <w:t>明</w:t>
            </w:r>
          </w:p>
          <w:p w:rsidR="00DF6415" w:rsidRDefault="00123280">
            <w:pPr>
              <w:spacing w:line="340" w:lineRule="exact"/>
              <w:rPr>
                <w:rFonts w:ascii="宋体" w:hAnsi="宋体"/>
                <w:sz w:val="24"/>
              </w:rPr>
            </w:pPr>
            <w:r>
              <w:rPr>
                <w:rFonts w:ascii="宋体" w:hAnsi="宋体" w:hint="eastAsia"/>
                <w:sz w:val="24"/>
              </w:rPr>
              <w:t xml:space="preserve">                       </w:t>
            </w:r>
            <w:r>
              <w:rPr>
                <w:rFonts w:ascii="宋体" w:hAnsi="宋体" w:hint="eastAsia"/>
                <w:color w:val="FF0000"/>
                <w:sz w:val="24"/>
              </w:rPr>
              <w:t xml:space="preserve">     </w:t>
            </w:r>
          </w:p>
          <w:p w:rsidR="00DF6415" w:rsidRDefault="00123280">
            <w:pPr>
              <w:adjustRightInd w:val="0"/>
              <w:spacing w:line="500" w:lineRule="exact"/>
              <w:ind w:rightChars="15" w:right="31" w:firstLineChars="200" w:firstLine="480"/>
              <w:jc w:val="left"/>
              <w:textAlignment w:val="baseline"/>
              <w:rPr>
                <w:rFonts w:ascii="宋体" w:hAnsi="宋体"/>
                <w:kern w:val="0"/>
                <w:sz w:val="24"/>
                <w:lang w:eastAsia="zh-TW"/>
              </w:rPr>
            </w:pPr>
            <w:r>
              <w:rPr>
                <w:rFonts w:ascii="宋体" w:hAnsi="宋体" w:hint="eastAsia"/>
                <w:kern w:val="0"/>
                <w:sz w:val="24"/>
              </w:rPr>
              <w:t>本人</w:t>
            </w:r>
            <w:r>
              <w:rPr>
                <w:rFonts w:ascii="宋体" w:hAnsi="宋体"/>
                <w:kern w:val="0"/>
                <w:sz w:val="24"/>
              </w:rPr>
              <w:t>郑重声</w:t>
            </w:r>
            <w:r>
              <w:rPr>
                <w:rFonts w:ascii="宋体" w:hAnsi="宋体" w:hint="eastAsia"/>
                <w:kern w:val="0"/>
                <w:sz w:val="24"/>
              </w:rPr>
              <w:t>明：所呈交的</w:t>
            </w:r>
            <w:r>
              <w:rPr>
                <w:rFonts w:ascii="宋体" w:hAnsi="宋体"/>
                <w:kern w:val="0"/>
                <w:sz w:val="24"/>
              </w:rPr>
              <w:t>毕业论文（设计）</w:t>
            </w:r>
            <w:r>
              <w:rPr>
                <w:rFonts w:ascii="宋体" w:hAnsi="宋体" w:hint="eastAsia"/>
                <w:kern w:val="0"/>
                <w:sz w:val="24"/>
              </w:rPr>
              <w:t>，是本人在</w:t>
            </w:r>
            <w:r>
              <w:rPr>
                <w:rFonts w:ascii="宋体" w:hAnsi="宋体"/>
                <w:kern w:val="0"/>
                <w:sz w:val="24"/>
              </w:rPr>
              <w:t>导师</w:t>
            </w:r>
            <w:r>
              <w:rPr>
                <w:rFonts w:ascii="宋体" w:hAnsi="宋体" w:hint="eastAsia"/>
                <w:kern w:val="0"/>
                <w:sz w:val="24"/>
              </w:rPr>
              <w:t>的指</w:t>
            </w:r>
            <w:r>
              <w:rPr>
                <w:rFonts w:ascii="宋体" w:hAnsi="宋体"/>
                <w:kern w:val="0"/>
                <w:sz w:val="24"/>
              </w:rPr>
              <w:t>导</w:t>
            </w:r>
            <w:r>
              <w:rPr>
                <w:rFonts w:ascii="宋体" w:hAnsi="宋体" w:hint="eastAsia"/>
                <w:kern w:val="0"/>
                <w:sz w:val="24"/>
              </w:rPr>
              <w:t>下，</w:t>
            </w:r>
            <w:r>
              <w:rPr>
                <w:rFonts w:ascii="宋体" w:hAnsi="宋体"/>
                <w:kern w:val="0"/>
                <w:sz w:val="24"/>
              </w:rPr>
              <w:t>独</w:t>
            </w:r>
            <w:r>
              <w:rPr>
                <w:rFonts w:ascii="宋体" w:hAnsi="宋体" w:hint="eastAsia"/>
                <w:kern w:val="0"/>
                <w:sz w:val="24"/>
              </w:rPr>
              <w:t>立</w:t>
            </w:r>
            <w:r>
              <w:rPr>
                <w:rFonts w:ascii="宋体" w:hAnsi="宋体"/>
                <w:kern w:val="0"/>
                <w:sz w:val="24"/>
              </w:rPr>
              <w:t>进</w:t>
            </w:r>
            <w:r>
              <w:rPr>
                <w:rFonts w:ascii="宋体" w:hAnsi="宋体" w:hint="eastAsia"/>
                <w:kern w:val="0"/>
                <w:sz w:val="24"/>
              </w:rPr>
              <w:t>行研究工作所取得的成果。除文中已</w:t>
            </w:r>
            <w:r>
              <w:rPr>
                <w:rFonts w:ascii="宋体" w:hAnsi="宋体"/>
                <w:kern w:val="0"/>
                <w:sz w:val="24"/>
              </w:rPr>
              <w:t>经</w:t>
            </w:r>
            <w:r>
              <w:rPr>
                <w:rFonts w:ascii="宋体" w:hAnsi="宋体" w:hint="eastAsia"/>
                <w:kern w:val="0"/>
                <w:sz w:val="24"/>
              </w:rPr>
              <w:t>注明引用的</w:t>
            </w:r>
            <w:r>
              <w:rPr>
                <w:rFonts w:ascii="宋体" w:hAnsi="宋体"/>
                <w:kern w:val="0"/>
                <w:sz w:val="24"/>
              </w:rPr>
              <w:t>内</w:t>
            </w:r>
            <w:r>
              <w:rPr>
                <w:rFonts w:ascii="宋体" w:hAnsi="宋体" w:hint="eastAsia"/>
                <w:kern w:val="0"/>
                <w:sz w:val="24"/>
              </w:rPr>
              <w:t>容外，本</w:t>
            </w:r>
            <w:r>
              <w:rPr>
                <w:rFonts w:ascii="宋体" w:hAnsi="宋体"/>
                <w:kern w:val="0"/>
                <w:sz w:val="24"/>
              </w:rPr>
              <w:t>论文（设计）</w:t>
            </w:r>
            <w:r>
              <w:rPr>
                <w:rFonts w:ascii="宋体" w:hAnsi="宋体" w:hint="eastAsia"/>
                <w:kern w:val="0"/>
                <w:sz w:val="24"/>
              </w:rPr>
              <w:t>不包含任何其它</w:t>
            </w:r>
            <w:r>
              <w:rPr>
                <w:rFonts w:ascii="宋体" w:hAnsi="宋体"/>
                <w:kern w:val="0"/>
                <w:sz w:val="24"/>
              </w:rPr>
              <w:t>个</w:t>
            </w:r>
            <w:r>
              <w:rPr>
                <w:rFonts w:ascii="宋体" w:hAnsi="宋体" w:hint="eastAsia"/>
                <w:kern w:val="0"/>
                <w:sz w:val="24"/>
              </w:rPr>
              <w:t>人或集体已</w:t>
            </w:r>
            <w:r>
              <w:rPr>
                <w:rFonts w:ascii="宋体" w:hAnsi="宋体"/>
                <w:kern w:val="0"/>
                <w:sz w:val="24"/>
              </w:rPr>
              <w:t>经发</w:t>
            </w:r>
            <w:r>
              <w:rPr>
                <w:rFonts w:ascii="宋体" w:hAnsi="宋体" w:hint="eastAsia"/>
                <w:kern w:val="0"/>
                <w:sz w:val="24"/>
              </w:rPr>
              <w:t>表或撰</w:t>
            </w:r>
            <w:r>
              <w:rPr>
                <w:rFonts w:ascii="宋体" w:hAnsi="宋体"/>
                <w:kern w:val="0"/>
                <w:sz w:val="24"/>
              </w:rPr>
              <w:t>写过</w:t>
            </w:r>
            <w:r>
              <w:rPr>
                <w:rFonts w:ascii="宋体" w:hAnsi="宋体" w:hint="eastAsia"/>
                <w:kern w:val="0"/>
                <w:sz w:val="24"/>
              </w:rPr>
              <w:t>的作品成果。</w:t>
            </w:r>
            <w:r>
              <w:rPr>
                <w:rFonts w:ascii="宋体" w:hAnsi="宋体"/>
                <w:kern w:val="0"/>
                <w:sz w:val="24"/>
              </w:rPr>
              <w:t>对</w:t>
            </w:r>
            <w:r>
              <w:rPr>
                <w:rFonts w:ascii="宋体" w:hAnsi="宋体" w:hint="eastAsia"/>
                <w:kern w:val="0"/>
                <w:sz w:val="24"/>
              </w:rPr>
              <w:t>本文的研究做出重要</w:t>
            </w:r>
            <w:r>
              <w:rPr>
                <w:rFonts w:ascii="宋体" w:hAnsi="宋体"/>
                <w:kern w:val="0"/>
                <w:sz w:val="24"/>
              </w:rPr>
              <w:t>贡献</w:t>
            </w:r>
            <w:r>
              <w:rPr>
                <w:rFonts w:ascii="宋体" w:hAnsi="宋体" w:hint="eastAsia"/>
                <w:kern w:val="0"/>
                <w:sz w:val="24"/>
              </w:rPr>
              <w:t>的</w:t>
            </w:r>
            <w:r>
              <w:rPr>
                <w:rFonts w:ascii="宋体" w:hAnsi="宋体"/>
                <w:kern w:val="0"/>
                <w:sz w:val="24"/>
              </w:rPr>
              <w:t>个</w:t>
            </w:r>
            <w:r>
              <w:rPr>
                <w:rFonts w:ascii="宋体" w:hAnsi="宋体" w:hint="eastAsia"/>
                <w:kern w:val="0"/>
                <w:sz w:val="24"/>
              </w:rPr>
              <w:t>人和集体，均已在文中以明确方式</w:t>
            </w:r>
            <w:r>
              <w:rPr>
                <w:rFonts w:ascii="宋体" w:hAnsi="宋体"/>
                <w:kern w:val="0"/>
                <w:sz w:val="24"/>
              </w:rPr>
              <w:t>标</w:t>
            </w:r>
            <w:r>
              <w:rPr>
                <w:rFonts w:ascii="宋体" w:hAnsi="宋体" w:hint="eastAsia"/>
                <w:kern w:val="0"/>
                <w:sz w:val="24"/>
              </w:rPr>
              <w:t>明。本人完全意</w:t>
            </w:r>
            <w:r>
              <w:rPr>
                <w:rFonts w:ascii="宋体" w:hAnsi="宋体"/>
                <w:kern w:val="0"/>
                <w:sz w:val="24"/>
              </w:rPr>
              <w:t>识到</w:t>
            </w:r>
            <w:r>
              <w:rPr>
                <w:rFonts w:ascii="宋体" w:hAnsi="宋体" w:hint="eastAsia"/>
                <w:kern w:val="0"/>
                <w:sz w:val="24"/>
              </w:rPr>
              <w:t>本</w:t>
            </w:r>
            <w:r>
              <w:rPr>
                <w:rFonts w:ascii="宋体" w:hAnsi="宋体"/>
                <w:kern w:val="0"/>
                <w:sz w:val="24"/>
              </w:rPr>
              <w:t>声</w:t>
            </w:r>
            <w:r>
              <w:rPr>
                <w:rFonts w:ascii="宋体" w:hAnsi="宋体" w:hint="eastAsia"/>
                <w:kern w:val="0"/>
                <w:sz w:val="24"/>
              </w:rPr>
              <w:t>明的法律</w:t>
            </w:r>
            <w:r>
              <w:rPr>
                <w:rFonts w:ascii="宋体" w:hAnsi="宋体"/>
                <w:kern w:val="0"/>
                <w:sz w:val="24"/>
              </w:rPr>
              <w:t>结</w:t>
            </w:r>
            <w:r>
              <w:rPr>
                <w:rFonts w:ascii="宋体" w:hAnsi="宋体" w:hint="eastAsia"/>
                <w:kern w:val="0"/>
                <w:sz w:val="24"/>
              </w:rPr>
              <w:t>果由本人承</w:t>
            </w:r>
            <w:r>
              <w:rPr>
                <w:rFonts w:ascii="宋体" w:hAnsi="宋体"/>
                <w:kern w:val="0"/>
                <w:sz w:val="24"/>
              </w:rPr>
              <w:t>担</w:t>
            </w:r>
            <w:r>
              <w:rPr>
                <w:rFonts w:ascii="宋体" w:hAnsi="宋体" w:hint="eastAsia"/>
                <w:kern w:val="0"/>
                <w:sz w:val="24"/>
              </w:rPr>
              <w:t>。</w:t>
            </w:r>
          </w:p>
          <w:p w:rsidR="00DF6415" w:rsidRDefault="00DF6415" w:rsidP="00B17AB4">
            <w:pPr>
              <w:spacing w:line="340" w:lineRule="exact"/>
              <w:ind w:leftChars="342" w:left="718" w:rightChars="272" w:right="571" w:firstLineChars="2701" w:firstLine="4862"/>
              <w:jc w:val="left"/>
              <w:rPr>
                <w:rFonts w:ascii="宋体" w:hAnsi="宋体"/>
                <w:sz w:val="18"/>
                <w:szCs w:val="18"/>
              </w:rPr>
            </w:pPr>
          </w:p>
          <w:p w:rsidR="00DF6415" w:rsidRDefault="00123280">
            <w:pPr>
              <w:adjustRightInd w:val="0"/>
              <w:spacing w:line="500" w:lineRule="exact"/>
              <w:ind w:rightChars="15" w:right="31" w:firstLineChars="2500" w:firstLine="6000"/>
              <w:jc w:val="left"/>
              <w:textAlignment w:val="baseline"/>
              <w:rPr>
                <w:rFonts w:ascii="宋体" w:hAnsi="宋体"/>
                <w:kern w:val="0"/>
                <w:sz w:val="24"/>
              </w:rPr>
            </w:pPr>
            <w:r>
              <w:rPr>
                <w:rFonts w:ascii="宋体" w:hAnsi="宋体" w:hint="eastAsia"/>
                <w:kern w:val="0"/>
                <w:sz w:val="24"/>
              </w:rPr>
              <w:t>作</w:t>
            </w:r>
            <w:r>
              <w:rPr>
                <w:rFonts w:ascii="宋体" w:hAnsi="宋体"/>
                <w:kern w:val="0"/>
                <w:sz w:val="24"/>
              </w:rPr>
              <w:t>者签名</w:t>
            </w:r>
            <w:r>
              <w:rPr>
                <w:rFonts w:ascii="宋体" w:hAnsi="宋体" w:hint="eastAsia"/>
                <w:kern w:val="0"/>
                <w:sz w:val="24"/>
              </w:rPr>
              <w:t>：</w:t>
            </w:r>
          </w:p>
          <w:p w:rsidR="00DF6415" w:rsidRDefault="00123280">
            <w:pPr>
              <w:adjustRightInd w:val="0"/>
              <w:spacing w:line="500" w:lineRule="exact"/>
              <w:ind w:rightChars="15" w:right="31" w:firstLineChars="2500" w:firstLine="6000"/>
              <w:jc w:val="left"/>
              <w:textAlignment w:val="baseline"/>
              <w:rPr>
                <w:rFonts w:ascii="宋体" w:hAnsi="宋体"/>
                <w:kern w:val="0"/>
                <w:sz w:val="24"/>
              </w:rPr>
            </w:pP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p w:rsidR="00DF6415" w:rsidRDefault="00DF6415">
            <w:pPr>
              <w:adjustRightInd w:val="0"/>
              <w:spacing w:line="500" w:lineRule="exact"/>
              <w:ind w:rightChars="15" w:right="31" w:firstLineChars="2500" w:firstLine="6000"/>
              <w:jc w:val="left"/>
              <w:textAlignment w:val="baseline"/>
              <w:rPr>
                <w:rFonts w:ascii="宋体" w:hAnsi="宋体"/>
                <w:kern w:val="0"/>
                <w:sz w:val="24"/>
              </w:rPr>
            </w:pPr>
          </w:p>
          <w:p w:rsidR="00DF6415" w:rsidRDefault="00DF6415">
            <w:pPr>
              <w:jc w:val="right"/>
              <w:rPr>
                <w:rFonts w:ascii="宋体" w:hAnsi="宋体"/>
                <w:sz w:val="18"/>
                <w:szCs w:val="18"/>
              </w:rPr>
            </w:pPr>
          </w:p>
          <w:p w:rsidR="00DF6415" w:rsidRDefault="00DF6415">
            <w:pPr>
              <w:jc w:val="right"/>
              <w:rPr>
                <w:rFonts w:ascii="宋体" w:hAnsi="宋体"/>
                <w:sz w:val="18"/>
                <w:szCs w:val="18"/>
              </w:rPr>
            </w:pPr>
          </w:p>
          <w:p w:rsidR="00DF6415" w:rsidRDefault="00123280">
            <w:pPr>
              <w:spacing w:beforeLines="50" w:before="156" w:line="500" w:lineRule="exact"/>
              <w:jc w:val="center"/>
              <w:rPr>
                <w:rFonts w:ascii="宋体" w:hAnsi="宋体"/>
                <w:b/>
                <w:sz w:val="28"/>
                <w:szCs w:val="28"/>
              </w:rPr>
            </w:pPr>
            <w:r>
              <w:rPr>
                <w:rFonts w:ascii="宋体" w:hAnsi="宋体" w:hint="eastAsia"/>
                <w:b/>
                <w:sz w:val="28"/>
                <w:szCs w:val="28"/>
              </w:rPr>
              <w:t>广西外国语学院</w:t>
            </w:r>
          </w:p>
          <w:p w:rsidR="00DF6415" w:rsidRDefault="00123280">
            <w:pPr>
              <w:spacing w:beforeLines="50" w:before="156" w:line="500" w:lineRule="exact"/>
              <w:jc w:val="center"/>
              <w:rPr>
                <w:rFonts w:ascii="宋体" w:hAnsi="宋体"/>
                <w:b/>
                <w:sz w:val="28"/>
                <w:szCs w:val="28"/>
              </w:rPr>
            </w:pPr>
            <w:r>
              <w:rPr>
                <w:rFonts w:ascii="宋体" w:hAnsi="宋体"/>
                <w:b/>
                <w:sz w:val="28"/>
                <w:szCs w:val="28"/>
              </w:rPr>
              <w:t>毕业论文（设计）</w:t>
            </w:r>
            <w:r>
              <w:rPr>
                <w:rFonts w:ascii="宋体" w:hAnsi="宋体" w:hint="eastAsia"/>
                <w:b/>
                <w:sz w:val="28"/>
                <w:szCs w:val="28"/>
              </w:rPr>
              <w:t>版</w:t>
            </w:r>
            <w:r>
              <w:rPr>
                <w:rFonts w:ascii="宋体" w:hAnsi="宋体"/>
                <w:b/>
                <w:sz w:val="28"/>
                <w:szCs w:val="28"/>
              </w:rPr>
              <w:t>权</w:t>
            </w:r>
            <w:r>
              <w:rPr>
                <w:rFonts w:ascii="宋体" w:hAnsi="宋体" w:hint="eastAsia"/>
                <w:b/>
                <w:sz w:val="28"/>
                <w:szCs w:val="28"/>
              </w:rPr>
              <w:t>使用授</w:t>
            </w:r>
            <w:r>
              <w:rPr>
                <w:rFonts w:ascii="宋体" w:hAnsi="宋体"/>
                <w:b/>
                <w:sz w:val="28"/>
                <w:szCs w:val="28"/>
              </w:rPr>
              <w:t>权书</w:t>
            </w:r>
          </w:p>
          <w:p w:rsidR="00DF6415" w:rsidRDefault="00DF6415">
            <w:pPr>
              <w:spacing w:line="340" w:lineRule="exact"/>
              <w:ind w:leftChars="342" w:left="718" w:rightChars="272" w:right="571"/>
              <w:jc w:val="left"/>
              <w:rPr>
                <w:rFonts w:ascii="宋体" w:hAnsi="宋体"/>
                <w:b/>
                <w:sz w:val="24"/>
                <w:lang w:eastAsia="zh-TW"/>
              </w:rPr>
            </w:pPr>
          </w:p>
          <w:p w:rsidR="00DF6415" w:rsidRDefault="00123280">
            <w:pPr>
              <w:adjustRightInd w:val="0"/>
              <w:spacing w:line="500" w:lineRule="exact"/>
              <w:ind w:firstLineChars="200" w:firstLine="480"/>
              <w:textAlignment w:val="baseline"/>
              <w:rPr>
                <w:rFonts w:ascii="宋体" w:hAnsi="宋体"/>
                <w:kern w:val="0"/>
                <w:sz w:val="24"/>
              </w:rPr>
            </w:pPr>
            <w:r>
              <w:rPr>
                <w:rFonts w:ascii="宋体" w:hAnsi="宋体" w:hint="eastAsia"/>
                <w:kern w:val="0"/>
                <w:sz w:val="24"/>
              </w:rPr>
              <w:t>本</w:t>
            </w:r>
            <w:r>
              <w:rPr>
                <w:rFonts w:ascii="宋体" w:hAnsi="宋体"/>
                <w:kern w:val="0"/>
                <w:sz w:val="24"/>
              </w:rPr>
              <w:t>毕业论文（设计）</w:t>
            </w:r>
            <w:r>
              <w:rPr>
                <w:rFonts w:ascii="宋体" w:hAnsi="宋体" w:hint="eastAsia"/>
                <w:kern w:val="0"/>
                <w:sz w:val="24"/>
              </w:rPr>
              <w:t>作者同意</w:t>
            </w:r>
            <w:r>
              <w:rPr>
                <w:rFonts w:ascii="宋体" w:hAnsi="宋体"/>
                <w:kern w:val="0"/>
                <w:sz w:val="24"/>
              </w:rPr>
              <w:t>学</w:t>
            </w:r>
            <w:r>
              <w:rPr>
                <w:rFonts w:ascii="宋体" w:hAnsi="宋体" w:hint="eastAsia"/>
                <w:kern w:val="0"/>
                <w:sz w:val="24"/>
              </w:rPr>
              <w:t>校保留并向</w:t>
            </w:r>
            <w:r>
              <w:rPr>
                <w:rFonts w:ascii="宋体" w:hAnsi="宋体"/>
                <w:kern w:val="0"/>
                <w:sz w:val="24"/>
              </w:rPr>
              <w:t>国</w:t>
            </w:r>
            <w:r>
              <w:rPr>
                <w:rFonts w:ascii="宋体" w:hAnsi="宋体" w:hint="eastAsia"/>
                <w:kern w:val="0"/>
                <w:sz w:val="24"/>
              </w:rPr>
              <w:t>家有</w:t>
            </w:r>
            <w:r>
              <w:rPr>
                <w:rFonts w:ascii="宋体" w:hAnsi="宋体"/>
                <w:kern w:val="0"/>
                <w:sz w:val="24"/>
              </w:rPr>
              <w:t>关部门</w:t>
            </w:r>
            <w:r>
              <w:rPr>
                <w:rFonts w:ascii="宋体" w:hAnsi="宋体" w:hint="eastAsia"/>
                <w:kern w:val="0"/>
                <w:sz w:val="24"/>
              </w:rPr>
              <w:t>或机构送交</w:t>
            </w:r>
            <w:r>
              <w:rPr>
                <w:rFonts w:ascii="宋体" w:hAnsi="宋体"/>
                <w:kern w:val="0"/>
                <w:sz w:val="24"/>
              </w:rPr>
              <w:t>论文（设计）</w:t>
            </w:r>
            <w:r>
              <w:rPr>
                <w:rFonts w:ascii="宋体" w:hAnsi="宋体" w:hint="eastAsia"/>
                <w:kern w:val="0"/>
                <w:sz w:val="24"/>
              </w:rPr>
              <w:t>的复印件和</w:t>
            </w:r>
            <w:r>
              <w:rPr>
                <w:rFonts w:ascii="宋体" w:hAnsi="宋体"/>
                <w:kern w:val="0"/>
                <w:sz w:val="24"/>
              </w:rPr>
              <w:t>电</w:t>
            </w:r>
            <w:r>
              <w:rPr>
                <w:rFonts w:ascii="宋体" w:hAnsi="宋体" w:hint="eastAsia"/>
                <w:kern w:val="0"/>
                <w:sz w:val="24"/>
              </w:rPr>
              <w:t>子版，</w:t>
            </w:r>
            <w:r>
              <w:rPr>
                <w:rFonts w:ascii="宋体" w:hAnsi="宋体"/>
                <w:kern w:val="0"/>
                <w:sz w:val="24"/>
              </w:rPr>
              <w:t>允许论文（设计）</w:t>
            </w:r>
            <w:r>
              <w:rPr>
                <w:rFonts w:ascii="宋体" w:hAnsi="宋体" w:hint="eastAsia"/>
                <w:kern w:val="0"/>
                <w:sz w:val="24"/>
              </w:rPr>
              <w:t>被查</w:t>
            </w:r>
            <w:r>
              <w:rPr>
                <w:rFonts w:ascii="宋体" w:hAnsi="宋体"/>
                <w:kern w:val="0"/>
                <w:sz w:val="24"/>
              </w:rPr>
              <w:t>阅</w:t>
            </w:r>
            <w:r>
              <w:rPr>
                <w:rFonts w:ascii="宋体" w:hAnsi="宋体" w:hint="eastAsia"/>
                <w:kern w:val="0"/>
                <w:sz w:val="24"/>
              </w:rPr>
              <w:t>和借</w:t>
            </w:r>
            <w:r>
              <w:rPr>
                <w:rFonts w:ascii="宋体" w:hAnsi="宋体"/>
                <w:kern w:val="0"/>
                <w:sz w:val="24"/>
              </w:rPr>
              <w:t>阅</w:t>
            </w:r>
            <w:r>
              <w:rPr>
                <w:rFonts w:ascii="宋体" w:hAnsi="宋体" w:hint="eastAsia"/>
                <w:kern w:val="0"/>
                <w:sz w:val="24"/>
              </w:rPr>
              <w:t>。本人授</w:t>
            </w:r>
            <w:r>
              <w:rPr>
                <w:rFonts w:ascii="宋体" w:hAnsi="宋体"/>
                <w:kern w:val="0"/>
                <w:sz w:val="24"/>
              </w:rPr>
              <w:t>权</w:t>
            </w:r>
            <w:r>
              <w:rPr>
                <w:rFonts w:ascii="宋体" w:hAnsi="宋体" w:hint="eastAsia"/>
                <w:kern w:val="0"/>
                <w:sz w:val="24"/>
              </w:rPr>
              <w:t>广西外国语学院可以</w:t>
            </w:r>
            <w:r>
              <w:rPr>
                <w:rFonts w:ascii="宋体" w:hAnsi="宋体"/>
                <w:kern w:val="0"/>
                <w:sz w:val="24"/>
              </w:rPr>
              <w:t>将</w:t>
            </w:r>
            <w:r>
              <w:rPr>
                <w:rFonts w:ascii="宋体" w:hAnsi="宋体" w:hint="eastAsia"/>
                <w:kern w:val="0"/>
                <w:sz w:val="24"/>
              </w:rPr>
              <w:t>本</w:t>
            </w:r>
            <w:r>
              <w:rPr>
                <w:rFonts w:ascii="宋体" w:hAnsi="宋体"/>
                <w:kern w:val="0"/>
                <w:sz w:val="24"/>
              </w:rPr>
              <w:t>毕业论文（设计）</w:t>
            </w:r>
            <w:r>
              <w:rPr>
                <w:rFonts w:ascii="宋体" w:hAnsi="宋体" w:hint="eastAsia"/>
                <w:kern w:val="0"/>
                <w:sz w:val="24"/>
              </w:rPr>
              <w:t>的全部或部分</w:t>
            </w:r>
            <w:r>
              <w:rPr>
                <w:rFonts w:ascii="宋体" w:hAnsi="宋体"/>
                <w:kern w:val="0"/>
                <w:sz w:val="24"/>
              </w:rPr>
              <w:t>内</w:t>
            </w:r>
            <w:r>
              <w:rPr>
                <w:rFonts w:ascii="宋体" w:hAnsi="宋体" w:hint="eastAsia"/>
                <w:kern w:val="0"/>
                <w:sz w:val="24"/>
              </w:rPr>
              <w:t>容</w:t>
            </w:r>
            <w:r>
              <w:rPr>
                <w:rFonts w:ascii="宋体" w:hAnsi="宋体"/>
                <w:kern w:val="0"/>
                <w:sz w:val="24"/>
              </w:rPr>
              <w:t>编</w:t>
            </w:r>
            <w:r>
              <w:rPr>
                <w:rFonts w:ascii="宋体" w:hAnsi="宋体" w:hint="eastAsia"/>
                <w:kern w:val="0"/>
                <w:sz w:val="24"/>
              </w:rPr>
              <w:t>入有</w:t>
            </w:r>
            <w:r>
              <w:rPr>
                <w:rFonts w:ascii="宋体" w:hAnsi="宋体"/>
                <w:kern w:val="0"/>
                <w:sz w:val="24"/>
              </w:rPr>
              <w:t>关数</w:t>
            </w:r>
            <w:r>
              <w:rPr>
                <w:rFonts w:ascii="宋体" w:hAnsi="宋体" w:hint="eastAsia"/>
                <w:kern w:val="0"/>
                <w:sz w:val="24"/>
              </w:rPr>
              <w:t>据</w:t>
            </w:r>
            <w:r>
              <w:rPr>
                <w:rFonts w:ascii="宋体" w:hAnsi="宋体"/>
                <w:kern w:val="0"/>
                <w:sz w:val="24"/>
              </w:rPr>
              <w:t>库进</w:t>
            </w:r>
            <w:r>
              <w:rPr>
                <w:rFonts w:ascii="宋体" w:hAnsi="宋体" w:hint="eastAsia"/>
                <w:kern w:val="0"/>
                <w:sz w:val="24"/>
              </w:rPr>
              <w:t>行</w:t>
            </w:r>
            <w:r>
              <w:rPr>
                <w:rFonts w:ascii="宋体" w:hAnsi="宋体"/>
                <w:kern w:val="0"/>
                <w:sz w:val="24"/>
              </w:rPr>
              <w:t>检索</w:t>
            </w:r>
            <w:r>
              <w:rPr>
                <w:rFonts w:ascii="宋体" w:hAnsi="宋体" w:hint="eastAsia"/>
                <w:kern w:val="0"/>
                <w:sz w:val="24"/>
              </w:rPr>
              <w:t>，可以采用影印、</w:t>
            </w:r>
            <w:r>
              <w:rPr>
                <w:rFonts w:ascii="宋体" w:hAnsi="宋体"/>
                <w:kern w:val="0"/>
                <w:sz w:val="24"/>
              </w:rPr>
              <w:t>缩</w:t>
            </w:r>
            <w:r>
              <w:rPr>
                <w:rFonts w:ascii="宋体" w:hAnsi="宋体" w:hint="eastAsia"/>
                <w:kern w:val="0"/>
                <w:sz w:val="24"/>
              </w:rPr>
              <w:t>印或</w:t>
            </w:r>
            <w:r>
              <w:rPr>
                <w:rFonts w:ascii="宋体" w:hAnsi="宋体"/>
                <w:kern w:val="0"/>
                <w:sz w:val="24"/>
              </w:rPr>
              <w:t>扫</w:t>
            </w:r>
            <w:r>
              <w:rPr>
                <w:rFonts w:ascii="宋体" w:hAnsi="宋体" w:hint="eastAsia"/>
                <w:kern w:val="0"/>
                <w:sz w:val="24"/>
              </w:rPr>
              <w:t>描等复制手段保存和</w:t>
            </w:r>
            <w:r>
              <w:rPr>
                <w:rFonts w:ascii="宋体" w:hAnsi="宋体"/>
                <w:kern w:val="0"/>
                <w:sz w:val="24"/>
              </w:rPr>
              <w:t>汇编</w:t>
            </w:r>
            <w:r>
              <w:rPr>
                <w:rFonts w:ascii="宋体" w:hAnsi="宋体" w:hint="eastAsia"/>
                <w:kern w:val="0"/>
                <w:sz w:val="24"/>
              </w:rPr>
              <w:t>本</w:t>
            </w:r>
            <w:r>
              <w:rPr>
                <w:rFonts w:ascii="宋体" w:hAnsi="宋体"/>
                <w:kern w:val="0"/>
                <w:sz w:val="24"/>
              </w:rPr>
              <w:t>毕业论文（设计</w:t>
            </w:r>
            <w:r>
              <w:rPr>
                <w:rFonts w:ascii="宋体" w:hAnsi="宋体" w:hint="eastAsia"/>
                <w:kern w:val="0"/>
                <w:sz w:val="24"/>
              </w:rPr>
              <w:t>）。</w:t>
            </w:r>
          </w:p>
          <w:p w:rsidR="00DF6415" w:rsidRDefault="00DF6415">
            <w:pPr>
              <w:spacing w:beforeLines="50" w:before="156" w:line="340" w:lineRule="exact"/>
              <w:ind w:leftChars="342" w:left="718" w:rightChars="272" w:right="571" w:firstLine="2342"/>
              <w:rPr>
                <w:rFonts w:ascii="宋体" w:hAnsi="宋体"/>
                <w:b/>
                <w:sz w:val="18"/>
                <w:szCs w:val="18"/>
              </w:rPr>
            </w:pPr>
          </w:p>
          <w:p w:rsidR="00DF6415" w:rsidRDefault="00DF6415">
            <w:pPr>
              <w:spacing w:line="340" w:lineRule="exact"/>
              <w:ind w:rightChars="272" w:right="571"/>
              <w:rPr>
                <w:rFonts w:ascii="宋体" w:hAnsi="宋体"/>
                <w:sz w:val="18"/>
                <w:szCs w:val="18"/>
              </w:rPr>
            </w:pPr>
          </w:p>
          <w:p w:rsidR="00DF6415" w:rsidRDefault="00DF6415">
            <w:pPr>
              <w:spacing w:line="340" w:lineRule="exact"/>
              <w:ind w:rightChars="272" w:right="571"/>
              <w:rPr>
                <w:rFonts w:ascii="宋体" w:hAnsi="宋体"/>
                <w:sz w:val="18"/>
                <w:szCs w:val="18"/>
              </w:rPr>
            </w:pPr>
          </w:p>
          <w:p w:rsidR="00DF6415" w:rsidRDefault="00123280">
            <w:pPr>
              <w:adjustRightInd w:val="0"/>
              <w:spacing w:line="500" w:lineRule="exact"/>
              <w:textAlignment w:val="baseline"/>
              <w:rPr>
                <w:rFonts w:ascii="宋体" w:hAnsi="宋体"/>
                <w:kern w:val="0"/>
                <w:sz w:val="24"/>
              </w:rPr>
            </w:pPr>
            <w:r>
              <w:rPr>
                <w:rFonts w:ascii="宋体" w:hAnsi="宋体"/>
                <w:kern w:val="0"/>
                <w:sz w:val="24"/>
              </w:rPr>
              <w:t>毕业论文（设计</w:t>
            </w:r>
            <w:r>
              <w:rPr>
                <w:rFonts w:ascii="宋体" w:hAnsi="宋体" w:hint="eastAsia"/>
                <w:kern w:val="0"/>
                <w:sz w:val="24"/>
              </w:rPr>
              <w:t>）作</w:t>
            </w:r>
            <w:r>
              <w:rPr>
                <w:rFonts w:ascii="宋体" w:hAnsi="宋体"/>
                <w:kern w:val="0"/>
                <w:sz w:val="24"/>
              </w:rPr>
              <w:t>者签名</w:t>
            </w:r>
            <w:r>
              <w:rPr>
                <w:rFonts w:ascii="宋体" w:hAnsi="宋体" w:hint="eastAsia"/>
                <w:kern w:val="0"/>
                <w:sz w:val="24"/>
              </w:rPr>
              <w:t>：</w:t>
            </w:r>
            <w:r>
              <w:rPr>
                <w:rFonts w:ascii="宋体" w:hAnsi="宋体"/>
                <w:kern w:val="0"/>
                <w:sz w:val="24"/>
              </w:rPr>
              <w:t xml:space="preserve">               </w:t>
            </w:r>
            <w:r>
              <w:rPr>
                <w:rFonts w:ascii="宋体" w:hAnsi="宋体" w:hint="eastAsia"/>
                <w:kern w:val="0"/>
                <w:sz w:val="24"/>
              </w:rPr>
              <w:t>指</w:t>
            </w:r>
            <w:r>
              <w:rPr>
                <w:rFonts w:ascii="宋体" w:hAnsi="宋体"/>
                <w:kern w:val="0"/>
                <w:sz w:val="24"/>
              </w:rPr>
              <w:t>导</w:t>
            </w:r>
            <w:r>
              <w:rPr>
                <w:rFonts w:ascii="宋体" w:hAnsi="宋体" w:hint="eastAsia"/>
                <w:kern w:val="0"/>
                <w:sz w:val="24"/>
              </w:rPr>
              <w:t>教</w:t>
            </w:r>
            <w:r>
              <w:rPr>
                <w:rFonts w:ascii="宋体" w:hAnsi="宋体"/>
                <w:kern w:val="0"/>
                <w:sz w:val="24"/>
              </w:rPr>
              <w:t>师签名</w:t>
            </w:r>
            <w:r>
              <w:rPr>
                <w:rFonts w:ascii="宋体" w:hAnsi="宋体" w:hint="eastAsia"/>
                <w:kern w:val="0"/>
                <w:sz w:val="24"/>
              </w:rPr>
              <w:t>：</w:t>
            </w:r>
          </w:p>
          <w:p w:rsidR="00DF6415" w:rsidRDefault="00123280">
            <w:pPr>
              <w:adjustRightInd w:val="0"/>
              <w:spacing w:line="500" w:lineRule="exact"/>
              <w:ind w:firstLineChars="200" w:firstLine="480"/>
              <w:textAlignment w:val="baseline"/>
              <w:rPr>
                <w:rFonts w:ascii="宋体" w:hAnsi="宋体"/>
                <w:kern w:val="0"/>
                <w:sz w:val="24"/>
              </w:rPr>
            </w:pPr>
            <w:r>
              <w:rPr>
                <w:rFonts w:ascii="宋体" w:hAnsi="宋体"/>
                <w:kern w:val="0"/>
                <w:sz w:val="24"/>
              </w:rPr>
              <w:t xml:space="preserve">  </w:t>
            </w:r>
            <w:r>
              <w:rPr>
                <w:rFonts w:ascii="宋体" w:hAnsi="宋体" w:hint="eastAsia"/>
                <w:kern w:val="0"/>
                <w:sz w:val="24"/>
              </w:rPr>
              <w:t xml:space="preserve">      </w:t>
            </w:r>
            <w:r>
              <w:rPr>
                <w:rFonts w:ascii="宋体" w:hAnsi="宋体" w:hint="eastAsia"/>
                <w:color w:val="FF0000"/>
                <w:kern w:val="0"/>
                <w:sz w:val="24"/>
              </w:rPr>
              <w:t xml:space="preserve">  </w:t>
            </w:r>
            <w:r>
              <w:rPr>
                <w:rFonts w:ascii="宋体" w:hAnsi="宋体"/>
                <w:color w:val="FF0000"/>
                <w:kern w:val="0"/>
                <w:sz w:val="24"/>
              </w:rPr>
              <w:t xml:space="preserve">  </w:t>
            </w:r>
            <w:r>
              <w:rPr>
                <w:rFonts w:ascii="宋体" w:hAnsi="宋体" w:hint="eastAsia"/>
                <w:color w:val="FF0000"/>
                <w:kern w:val="0"/>
                <w:sz w:val="24"/>
              </w:rPr>
              <w:t xml:space="preserve">  </w:t>
            </w:r>
          </w:p>
          <w:p w:rsidR="00DF6415" w:rsidRDefault="00123280">
            <w:pPr>
              <w:adjustRightInd w:val="0"/>
              <w:spacing w:line="500" w:lineRule="exact"/>
              <w:ind w:firstLineChars="900" w:firstLine="2160"/>
              <w:textAlignment w:val="baseline"/>
              <w:rPr>
                <w:rFonts w:ascii="宋体" w:hAnsi="宋体"/>
                <w:kern w:val="0"/>
                <w:sz w:val="24"/>
              </w:rPr>
            </w:pP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p w:rsidR="00DF6415" w:rsidRDefault="00DF6415">
            <w:pPr>
              <w:jc w:val="right"/>
            </w:pPr>
          </w:p>
        </w:tc>
      </w:tr>
    </w:tbl>
    <w:p w:rsidR="00DF6415" w:rsidRDefault="00123280" w:rsidP="00B17AB4">
      <w:pPr>
        <w:spacing w:beforeLines="100" w:before="312" w:afterLines="50" w:after="156" w:line="500" w:lineRule="exact"/>
        <w:ind w:leftChars="1" w:left="2"/>
        <w:jc w:val="center"/>
        <w:rPr>
          <w:rFonts w:ascii="仿宋" w:eastAsia="仿宋" w:hAnsi="仿宋"/>
          <w:color w:val="FF0000"/>
          <w:sz w:val="24"/>
        </w:rPr>
      </w:pPr>
      <w:r>
        <w:rPr>
          <w:rFonts w:ascii="黑体" w:eastAsia="黑体" w:hAnsi="宋体" w:hint="eastAsia"/>
          <w:sz w:val="36"/>
          <w:szCs w:val="36"/>
        </w:rPr>
        <w:lastRenderedPageBreak/>
        <w:t>目</w:t>
      </w:r>
      <w:r>
        <w:rPr>
          <w:rFonts w:ascii="黑体" w:eastAsia="黑体" w:hAnsi="宋体" w:hint="eastAsia"/>
          <w:sz w:val="36"/>
          <w:szCs w:val="36"/>
        </w:rPr>
        <w:t xml:space="preserve">  </w:t>
      </w:r>
      <w:r>
        <w:rPr>
          <w:rFonts w:ascii="黑体" w:eastAsia="黑体" w:hAnsi="宋体" w:hint="eastAsia"/>
          <w:sz w:val="36"/>
          <w:szCs w:val="36"/>
        </w:rPr>
        <w:t>录</w:t>
      </w:r>
    </w:p>
    <w:p w:rsidR="00B17AB4" w:rsidRDefault="00B17AB4">
      <w:pPr>
        <w:jc w:val="center"/>
        <w:rPr>
          <w:rFonts w:ascii="宋体" w:hAnsi="宋体" w:hint="eastAsia"/>
          <w:color w:val="FF0000"/>
          <w:sz w:val="28"/>
          <w:szCs w:val="28"/>
        </w:rPr>
      </w:pPr>
    </w:p>
    <w:p w:rsidR="00E64625" w:rsidRDefault="00E64625">
      <w:pPr>
        <w:pStyle w:val="10"/>
        <w:tabs>
          <w:tab w:val="right" w:leader="dot" w:pos="8494"/>
        </w:tabs>
        <w:rPr>
          <w:rFonts w:asciiTheme="minorHAnsi" w:eastAsiaTheme="minorEastAsia" w:hAnsiTheme="minorHAnsi" w:cstheme="minorBidi"/>
          <w:noProof/>
          <w:szCs w:val="22"/>
        </w:rPr>
      </w:pPr>
      <w:r>
        <w:rPr>
          <w:rFonts w:ascii="宋体" w:hAnsi="宋体"/>
          <w:color w:val="FF0000"/>
          <w:sz w:val="24"/>
        </w:rPr>
        <w:fldChar w:fldCharType="begin"/>
      </w:r>
      <w:r>
        <w:rPr>
          <w:rFonts w:ascii="宋体" w:hAnsi="宋体"/>
          <w:color w:val="FF0000"/>
          <w:sz w:val="24"/>
        </w:rPr>
        <w:instrText xml:space="preserve"> </w:instrText>
      </w:r>
      <w:r>
        <w:rPr>
          <w:rFonts w:ascii="宋体" w:hAnsi="宋体" w:hint="eastAsia"/>
          <w:color w:val="FF0000"/>
          <w:sz w:val="24"/>
        </w:rPr>
        <w:instrText>TOC \o "1-5" \h \z \u</w:instrText>
      </w:r>
      <w:r>
        <w:rPr>
          <w:rFonts w:ascii="宋体" w:hAnsi="宋体"/>
          <w:color w:val="FF0000"/>
          <w:sz w:val="24"/>
        </w:rPr>
        <w:instrText xml:space="preserve"> </w:instrText>
      </w:r>
      <w:r>
        <w:rPr>
          <w:rFonts w:ascii="宋体" w:hAnsi="宋体"/>
          <w:color w:val="FF0000"/>
          <w:sz w:val="24"/>
        </w:rPr>
        <w:fldChar w:fldCharType="separate"/>
      </w:r>
      <w:hyperlink w:anchor="_Toc94131432" w:history="1">
        <w:r w:rsidRPr="00FB11D3">
          <w:rPr>
            <w:rStyle w:val="aa"/>
            <w:rFonts w:hint="eastAsia"/>
            <w:noProof/>
          </w:rPr>
          <w:t>一、前言</w:t>
        </w:r>
        <w:r>
          <w:rPr>
            <w:noProof/>
            <w:webHidden/>
          </w:rPr>
          <w:tab/>
        </w:r>
        <w:r>
          <w:rPr>
            <w:noProof/>
            <w:webHidden/>
          </w:rPr>
          <w:fldChar w:fldCharType="begin"/>
        </w:r>
        <w:r>
          <w:rPr>
            <w:noProof/>
            <w:webHidden/>
          </w:rPr>
          <w:instrText xml:space="preserve"> PAGEREF _Toc94131432 \h </w:instrText>
        </w:r>
        <w:r>
          <w:rPr>
            <w:noProof/>
            <w:webHidden/>
          </w:rPr>
        </w:r>
        <w:r>
          <w:rPr>
            <w:noProof/>
            <w:webHidden/>
          </w:rPr>
          <w:fldChar w:fldCharType="separate"/>
        </w:r>
        <w:r>
          <w:rPr>
            <w:noProof/>
            <w:webHidden/>
          </w:rPr>
          <w:t>- 2 -</w:t>
        </w:r>
        <w:r>
          <w:rPr>
            <w:noProof/>
            <w:webHidden/>
          </w:rPr>
          <w:fldChar w:fldCharType="end"/>
        </w:r>
      </w:hyperlink>
    </w:p>
    <w:p w:rsidR="00E64625" w:rsidRDefault="00E64625">
      <w:pPr>
        <w:pStyle w:val="21"/>
        <w:tabs>
          <w:tab w:val="right" w:leader="dot" w:pos="8494"/>
        </w:tabs>
        <w:rPr>
          <w:rFonts w:asciiTheme="minorHAnsi" w:eastAsiaTheme="minorEastAsia" w:hAnsiTheme="minorHAnsi" w:cstheme="minorBidi"/>
          <w:noProof/>
          <w:szCs w:val="22"/>
        </w:rPr>
      </w:pPr>
      <w:hyperlink w:anchor="_Toc94131433" w:history="1">
        <w:r w:rsidRPr="00FB11D3">
          <w:rPr>
            <w:rStyle w:val="aa"/>
            <w:rFonts w:hint="eastAsia"/>
            <w:noProof/>
          </w:rPr>
          <w:t>（一）研究背景</w:t>
        </w:r>
        <w:r>
          <w:rPr>
            <w:noProof/>
            <w:webHidden/>
          </w:rPr>
          <w:tab/>
        </w:r>
        <w:r>
          <w:rPr>
            <w:noProof/>
            <w:webHidden/>
          </w:rPr>
          <w:fldChar w:fldCharType="begin"/>
        </w:r>
        <w:r>
          <w:rPr>
            <w:noProof/>
            <w:webHidden/>
          </w:rPr>
          <w:instrText xml:space="preserve"> PAGEREF _Toc94131433 \h </w:instrText>
        </w:r>
        <w:r>
          <w:rPr>
            <w:noProof/>
            <w:webHidden/>
          </w:rPr>
        </w:r>
        <w:r>
          <w:rPr>
            <w:noProof/>
            <w:webHidden/>
          </w:rPr>
          <w:fldChar w:fldCharType="separate"/>
        </w:r>
        <w:r>
          <w:rPr>
            <w:noProof/>
            <w:webHidden/>
          </w:rPr>
          <w:t>- 2 -</w:t>
        </w:r>
        <w:r>
          <w:rPr>
            <w:noProof/>
            <w:webHidden/>
          </w:rPr>
          <w:fldChar w:fldCharType="end"/>
        </w:r>
      </w:hyperlink>
    </w:p>
    <w:p w:rsidR="00E64625" w:rsidRDefault="00E64625">
      <w:pPr>
        <w:pStyle w:val="30"/>
        <w:tabs>
          <w:tab w:val="right" w:leader="dot" w:pos="8494"/>
        </w:tabs>
        <w:rPr>
          <w:rFonts w:asciiTheme="minorHAnsi" w:eastAsiaTheme="minorEastAsia" w:hAnsiTheme="minorHAnsi" w:cstheme="minorBidi"/>
          <w:noProof/>
          <w:szCs w:val="22"/>
        </w:rPr>
      </w:pPr>
      <w:hyperlink w:anchor="_Toc94131434" w:history="1">
        <w:r w:rsidRPr="00FB11D3">
          <w:rPr>
            <w:rStyle w:val="aa"/>
            <w:noProof/>
          </w:rPr>
          <w:t>1.</w:t>
        </w:r>
        <w:r w:rsidRPr="00FB11D3">
          <w:rPr>
            <w:rStyle w:val="aa"/>
            <w:rFonts w:hint="eastAsia"/>
            <w:noProof/>
          </w:rPr>
          <w:t>问题的提出</w:t>
        </w:r>
        <w:r>
          <w:rPr>
            <w:noProof/>
            <w:webHidden/>
          </w:rPr>
          <w:tab/>
        </w:r>
        <w:r>
          <w:rPr>
            <w:noProof/>
            <w:webHidden/>
          </w:rPr>
          <w:fldChar w:fldCharType="begin"/>
        </w:r>
        <w:r>
          <w:rPr>
            <w:noProof/>
            <w:webHidden/>
          </w:rPr>
          <w:instrText xml:space="preserve"> PAGEREF _Toc94131434 \h </w:instrText>
        </w:r>
        <w:r>
          <w:rPr>
            <w:noProof/>
            <w:webHidden/>
          </w:rPr>
        </w:r>
        <w:r>
          <w:rPr>
            <w:noProof/>
            <w:webHidden/>
          </w:rPr>
          <w:fldChar w:fldCharType="separate"/>
        </w:r>
        <w:r>
          <w:rPr>
            <w:noProof/>
            <w:webHidden/>
          </w:rPr>
          <w:t>- 2 -</w:t>
        </w:r>
        <w:r>
          <w:rPr>
            <w:noProof/>
            <w:webHidden/>
          </w:rPr>
          <w:fldChar w:fldCharType="end"/>
        </w:r>
      </w:hyperlink>
    </w:p>
    <w:p w:rsidR="00E64625" w:rsidRDefault="00E64625">
      <w:pPr>
        <w:pStyle w:val="30"/>
        <w:tabs>
          <w:tab w:val="right" w:leader="dot" w:pos="8494"/>
        </w:tabs>
        <w:rPr>
          <w:rFonts w:asciiTheme="minorHAnsi" w:eastAsiaTheme="minorEastAsia" w:hAnsiTheme="minorHAnsi" w:cstheme="minorBidi"/>
          <w:noProof/>
          <w:szCs w:val="22"/>
        </w:rPr>
      </w:pPr>
      <w:hyperlink w:anchor="_Toc94131435" w:history="1">
        <w:r w:rsidRPr="00FB11D3">
          <w:rPr>
            <w:rStyle w:val="aa"/>
            <w:noProof/>
          </w:rPr>
          <w:t>2.</w:t>
        </w:r>
        <w:r w:rsidRPr="00FB11D3">
          <w:rPr>
            <w:rStyle w:val="aa"/>
            <w:rFonts w:hint="eastAsia"/>
            <w:noProof/>
          </w:rPr>
          <w:t>国内外研究现状</w:t>
        </w:r>
        <w:r>
          <w:rPr>
            <w:noProof/>
            <w:webHidden/>
          </w:rPr>
          <w:tab/>
        </w:r>
        <w:r>
          <w:rPr>
            <w:noProof/>
            <w:webHidden/>
          </w:rPr>
          <w:fldChar w:fldCharType="begin"/>
        </w:r>
        <w:r>
          <w:rPr>
            <w:noProof/>
            <w:webHidden/>
          </w:rPr>
          <w:instrText xml:space="preserve"> PAGEREF _Toc94131435 \h </w:instrText>
        </w:r>
        <w:r>
          <w:rPr>
            <w:noProof/>
            <w:webHidden/>
          </w:rPr>
        </w:r>
        <w:r>
          <w:rPr>
            <w:noProof/>
            <w:webHidden/>
          </w:rPr>
          <w:fldChar w:fldCharType="separate"/>
        </w:r>
        <w:r>
          <w:rPr>
            <w:noProof/>
            <w:webHidden/>
          </w:rPr>
          <w:t>- 2 -</w:t>
        </w:r>
        <w:r>
          <w:rPr>
            <w:noProof/>
            <w:webHidden/>
          </w:rPr>
          <w:fldChar w:fldCharType="end"/>
        </w:r>
      </w:hyperlink>
    </w:p>
    <w:p w:rsidR="00E64625" w:rsidRDefault="00E64625">
      <w:pPr>
        <w:pStyle w:val="21"/>
        <w:tabs>
          <w:tab w:val="right" w:leader="dot" w:pos="8494"/>
        </w:tabs>
        <w:rPr>
          <w:rFonts w:asciiTheme="minorHAnsi" w:eastAsiaTheme="minorEastAsia" w:hAnsiTheme="minorHAnsi" w:cstheme="minorBidi"/>
          <w:noProof/>
          <w:szCs w:val="22"/>
        </w:rPr>
      </w:pPr>
      <w:hyperlink w:anchor="_Toc94131436" w:history="1">
        <w:r w:rsidRPr="00FB11D3">
          <w:rPr>
            <w:rStyle w:val="aa"/>
            <w:rFonts w:hint="eastAsia"/>
            <w:noProof/>
          </w:rPr>
          <w:t>（二）研究意义</w:t>
        </w:r>
        <w:r>
          <w:rPr>
            <w:noProof/>
            <w:webHidden/>
          </w:rPr>
          <w:tab/>
        </w:r>
        <w:r>
          <w:rPr>
            <w:noProof/>
            <w:webHidden/>
          </w:rPr>
          <w:fldChar w:fldCharType="begin"/>
        </w:r>
        <w:r>
          <w:rPr>
            <w:noProof/>
            <w:webHidden/>
          </w:rPr>
          <w:instrText xml:space="preserve"> PAGEREF _Toc94131436 \h </w:instrText>
        </w:r>
        <w:r>
          <w:rPr>
            <w:noProof/>
            <w:webHidden/>
          </w:rPr>
        </w:r>
        <w:r>
          <w:rPr>
            <w:noProof/>
            <w:webHidden/>
          </w:rPr>
          <w:fldChar w:fldCharType="separate"/>
        </w:r>
        <w:r>
          <w:rPr>
            <w:noProof/>
            <w:webHidden/>
          </w:rPr>
          <w:t>- 2 -</w:t>
        </w:r>
        <w:r>
          <w:rPr>
            <w:noProof/>
            <w:webHidden/>
          </w:rPr>
          <w:fldChar w:fldCharType="end"/>
        </w:r>
      </w:hyperlink>
    </w:p>
    <w:p w:rsidR="00E64625" w:rsidRDefault="00E64625">
      <w:pPr>
        <w:pStyle w:val="10"/>
        <w:tabs>
          <w:tab w:val="right" w:leader="dot" w:pos="8494"/>
        </w:tabs>
        <w:rPr>
          <w:rFonts w:asciiTheme="minorHAnsi" w:eastAsiaTheme="minorEastAsia" w:hAnsiTheme="minorHAnsi" w:cstheme="minorBidi"/>
          <w:noProof/>
          <w:szCs w:val="22"/>
        </w:rPr>
      </w:pPr>
      <w:hyperlink w:anchor="_Toc94131437" w:history="1">
        <w:r w:rsidRPr="00FB11D3">
          <w:rPr>
            <w:rStyle w:val="aa"/>
            <w:rFonts w:hint="eastAsia"/>
            <w:noProof/>
          </w:rPr>
          <w:t>二、麻斜村罗侯王庙的历史与象征</w:t>
        </w:r>
        <w:r>
          <w:rPr>
            <w:noProof/>
            <w:webHidden/>
          </w:rPr>
          <w:tab/>
        </w:r>
        <w:r>
          <w:rPr>
            <w:noProof/>
            <w:webHidden/>
          </w:rPr>
          <w:fldChar w:fldCharType="begin"/>
        </w:r>
        <w:r>
          <w:rPr>
            <w:noProof/>
            <w:webHidden/>
          </w:rPr>
          <w:instrText xml:space="preserve"> PAGEREF _Toc94131437 \h </w:instrText>
        </w:r>
        <w:r>
          <w:rPr>
            <w:noProof/>
            <w:webHidden/>
          </w:rPr>
        </w:r>
        <w:r>
          <w:rPr>
            <w:noProof/>
            <w:webHidden/>
          </w:rPr>
          <w:fldChar w:fldCharType="separate"/>
        </w:r>
        <w:r>
          <w:rPr>
            <w:noProof/>
            <w:webHidden/>
          </w:rPr>
          <w:t>- 3 -</w:t>
        </w:r>
        <w:r>
          <w:rPr>
            <w:noProof/>
            <w:webHidden/>
          </w:rPr>
          <w:fldChar w:fldCharType="end"/>
        </w:r>
      </w:hyperlink>
    </w:p>
    <w:p w:rsidR="00E64625" w:rsidRDefault="00E64625">
      <w:pPr>
        <w:pStyle w:val="21"/>
        <w:tabs>
          <w:tab w:val="right" w:leader="dot" w:pos="8494"/>
        </w:tabs>
        <w:rPr>
          <w:rFonts w:asciiTheme="minorHAnsi" w:eastAsiaTheme="minorEastAsia" w:hAnsiTheme="minorHAnsi" w:cstheme="minorBidi"/>
          <w:noProof/>
          <w:szCs w:val="22"/>
        </w:rPr>
      </w:pPr>
      <w:hyperlink w:anchor="_Toc94131438" w:history="1">
        <w:r w:rsidRPr="00FB11D3">
          <w:rPr>
            <w:rStyle w:val="aa"/>
            <w:rFonts w:hint="eastAsia"/>
            <w:noProof/>
          </w:rPr>
          <w:t>（一）罗侯王庙的由来</w:t>
        </w:r>
        <w:r>
          <w:rPr>
            <w:noProof/>
            <w:webHidden/>
          </w:rPr>
          <w:tab/>
        </w:r>
        <w:r>
          <w:rPr>
            <w:noProof/>
            <w:webHidden/>
          </w:rPr>
          <w:fldChar w:fldCharType="begin"/>
        </w:r>
        <w:r>
          <w:rPr>
            <w:noProof/>
            <w:webHidden/>
          </w:rPr>
          <w:instrText xml:space="preserve"> PAGEREF _Toc94131438 \h </w:instrText>
        </w:r>
        <w:r>
          <w:rPr>
            <w:noProof/>
            <w:webHidden/>
          </w:rPr>
        </w:r>
        <w:r>
          <w:rPr>
            <w:noProof/>
            <w:webHidden/>
          </w:rPr>
          <w:fldChar w:fldCharType="separate"/>
        </w:r>
        <w:r>
          <w:rPr>
            <w:noProof/>
            <w:webHidden/>
          </w:rPr>
          <w:t>- 3 -</w:t>
        </w:r>
        <w:r>
          <w:rPr>
            <w:noProof/>
            <w:webHidden/>
          </w:rPr>
          <w:fldChar w:fldCharType="end"/>
        </w:r>
      </w:hyperlink>
    </w:p>
    <w:p w:rsidR="00E64625" w:rsidRDefault="00E64625">
      <w:pPr>
        <w:pStyle w:val="21"/>
        <w:tabs>
          <w:tab w:val="right" w:leader="dot" w:pos="8494"/>
        </w:tabs>
        <w:rPr>
          <w:rFonts w:asciiTheme="minorHAnsi" w:eastAsiaTheme="minorEastAsia" w:hAnsiTheme="minorHAnsi" w:cstheme="minorBidi"/>
          <w:noProof/>
          <w:szCs w:val="22"/>
        </w:rPr>
      </w:pPr>
      <w:hyperlink w:anchor="_Toc94131439" w:history="1">
        <w:r w:rsidRPr="00FB11D3">
          <w:rPr>
            <w:rStyle w:val="aa"/>
            <w:rFonts w:hint="eastAsia"/>
            <w:noProof/>
          </w:rPr>
          <w:t>（二）“有求必应”的罗侯王庙</w:t>
        </w:r>
        <w:r>
          <w:rPr>
            <w:noProof/>
            <w:webHidden/>
          </w:rPr>
          <w:tab/>
        </w:r>
        <w:r>
          <w:rPr>
            <w:noProof/>
            <w:webHidden/>
          </w:rPr>
          <w:fldChar w:fldCharType="begin"/>
        </w:r>
        <w:r>
          <w:rPr>
            <w:noProof/>
            <w:webHidden/>
          </w:rPr>
          <w:instrText xml:space="preserve"> PAGEREF _Toc94131439 \h </w:instrText>
        </w:r>
        <w:r>
          <w:rPr>
            <w:noProof/>
            <w:webHidden/>
          </w:rPr>
        </w:r>
        <w:r>
          <w:rPr>
            <w:noProof/>
            <w:webHidden/>
          </w:rPr>
          <w:fldChar w:fldCharType="separate"/>
        </w:r>
        <w:r>
          <w:rPr>
            <w:noProof/>
            <w:webHidden/>
          </w:rPr>
          <w:t>- 3 -</w:t>
        </w:r>
        <w:r>
          <w:rPr>
            <w:noProof/>
            <w:webHidden/>
          </w:rPr>
          <w:fldChar w:fldCharType="end"/>
        </w:r>
      </w:hyperlink>
    </w:p>
    <w:p w:rsidR="00E64625" w:rsidRDefault="00E64625">
      <w:pPr>
        <w:pStyle w:val="10"/>
        <w:tabs>
          <w:tab w:val="right" w:leader="dot" w:pos="8494"/>
        </w:tabs>
        <w:rPr>
          <w:rFonts w:asciiTheme="minorHAnsi" w:eastAsiaTheme="minorEastAsia" w:hAnsiTheme="minorHAnsi" w:cstheme="minorBidi"/>
          <w:noProof/>
          <w:szCs w:val="22"/>
        </w:rPr>
      </w:pPr>
      <w:hyperlink w:anchor="_Toc94131440" w:history="1">
        <w:r w:rsidRPr="005619D1">
          <w:rPr>
            <w:rStyle w:val="aa"/>
            <w:rFonts w:hint="eastAsia"/>
            <w:b/>
            <w:noProof/>
          </w:rPr>
          <w:t>三、麻斜村罗候王隆重的祭祀仪式</w:t>
        </w:r>
        <w:r>
          <w:rPr>
            <w:noProof/>
            <w:webHidden/>
          </w:rPr>
          <w:tab/>
        </w:r>
        <w:r>
          <w:rPr>
            <w:noProof/>
            <w:webHidden/>
          </w:rPr>
          <w:fldChar w:fldCharType="begin"/>
        </w:r>
        <w:r>
          <w:rPr>
            <w:noProof/>
            <w:webHidden/>
          </w:rPr>
          <w:instrText xml:space="preserve"> PAGEREF _Toc94131440 \h </w:instrText>
        </w:r>
        <w:r>
          <w:rPr>
            <w:noProof/>
            <w:webHidden/>
          </w:rPr>
        </w:r>
        <w:r>
          <w:rPr>
            <w:noProof/>
            <w:webHidden/>
          </w:rPr>
          <w:fldChar w:fldCharType="separate"/>
        </w:r>
        <w:r>
          <w:rPr>
            <w:noProof/>
            <w:webHidden/>
          </w:rPr>
          <w:t>- 5 -</w:t>
        </w:r>
        <w:r>
          <w:rPr>
            <w:noProof/>
            <w:webHidden/>
          </w:rPr>
          <w:fldChar w:fldCharType="end"/>
        </w:r>
      </w:hyperlink>
    </w:p>
    <w:p w:rsidR="00E64625" w:rsidRDefault="00E64625">
      <w:pPr>
        <w:pStyle w:val="21"/>
        <w:tabs>
          <w:tab w:val="right" w:leader="dot" w:pos="8494"/>
        </w:tabs>
        <w:rPr>
          <w:rFonts w:asciiTheme="minorHAnsi" w:eastAsiaTheme="minorEastAsia" w:hAnsiTheme="minorHAnsi" w:cstheme="minorBidi"/>
          <w:noProof/>
          <w:szCs w:val="22"/>
        </w:rPr>
      </w:pPr>
      <w:hyperlink w:anchor="_Toc94131441" w:history="1">
        <w:r w:rsidRPr="00FB11D3">
          <w:rPr>
            <w:rStyle w:val="aa"/>
            <w:rFonts w:hint="eastAsia"/>
            <w:noProof/>
          </w:rPr>
          <w:t>（一）祭祀仪式的筹备</w:t>
        </w:r>
        <w:r>
          <w:rPr>
            <w:noProof/>
            <w:webHidden/>
          </w:rPr>
          <w:tab/>
        </w:r>
        <w:r>
          <w:rPr>
            <w:noProof/>
            <w:webHidden/>
          </w:rPr>
          <w:fldChar w:fldCharType="begin"/>
        </w:r>
        <w:r>
          <w:rPr>
            <w:noProof/>
            <w:webHidden/>
          </w:rPr>
          <w:instrText xml:space="preserve"> PAGEREF _Toc94131441 \h </w:instrText>
        </w:r>
        <w:r>
          <w:rPr>
            <w:noProof/>
            <w:webHidden/>
          </w:rPr>
        </w:r>
        <w:r>
          <w:rPr>
            <w:noProof/>
            <w:webHidden/>
          </w:rPr>
          <w:fldChar w:fldCharType="separate"/>
        </w:r>
        <w:r>
          <w:rPr>
            <w:noProof/>
            <w:webHidden/>
          </w:rPr>
          <w:t>- 5 -</w:t>
        </w:r>
        <w:r>
          <w:rPr>
            <w:noProof/>
            <w:webHidden/>
          </w:rPr>
          <w:fldChar w:fldCharType="end"/>
        </w:r>
      </w:hyperlink>
    </w:p>
    <w:p w:rsidR="00E64625" w:rsidRDefault="00E64625">
      <w:pPr>
        <w:pStyle w:val="30"/>
        <w:tabs>
          <w:tab w:val="right" w:leader="dot" w:pos="8494"/>
        </w:tabs>
        <w:rPr>
          <w:rFonts w:asciiTheme="minorHAnsi" w:eastAsiaTheme="minorEastAsia" w:hAnsiTheme="minorHAnsi" w:cstheme="minorBidi"/>
          <w:noProof/>
          <w:szCs w:val="22"/>
        </w:rPr>
      </w:pPr>
      <w:hyperlink w:anchor="_Toc94131442" w:history="1">
        <w:r w:rsidRPr="00FB11D3">
          <w:rPr>
            <w:rStyle w:val="aa"/>
            <w:noProof/>
          </w:rPr>
          <w:t>1.</w:t>
        </w:r>
        <w:r w:rsidRPr="00FB11D3">
          <w:rPr>
            <w:rStyle w:val="aa"/>
            <w:rFonts w:hint="eastAsia"/>
            <w:noProof/>
          </w:rPr>
          <w:t>祭拜的时间安排</w:t>
        </w:r>
        <w:r>
          <w:rPr>
            <w:noProof/>
            <w:webHidden/>
          </w:rPr>
          <w:tab/>
        </w:r>
        <w:r>
          <w:rPr>
            <w:noProof/>
            <w:webHidden/>
          </w:rPr>
          <w:fldChar w:fldCharType="begin"/>
        </w:r>
        <w:r>
          <w:rPr>
            <w:noProof/>
            <w:webHidden/>
          </w:rPr>
          <w:instrText xml:space="preserve"> PAGEREF _Toc94131442 \h </w:instrText>
        </w:r>
        <w:r>
          <w:rPr>
            <w:noProof/>
            <w:webHidden/>
          </w:rPr>
        </w:r>
        <w:r>
          <w:rPr>
            <w:noProof/>
            <w:webHidden/>
          </w:rPr>
          <w:fldChar w:fldCharType="separate"/>
        </w:r>
        <w:r>
          <w:rPr>
            <w:noProof/>
            <w:webHidden/>
          </w:rPr>
          <w:t>- 5 -</w:t>
        </w:r>
        <w:r>
          <w:rPr>
            <w:noProof/>
            <w:webHidden/>
          </w:rPr>
          <w:fldChar w:fldCharType="end"/>
        </w:r>
      </w:hyperlink>
    </w:p>
    <w:p w:rsidR="00E64625" w:rsidRDefault="00E64625">
      <w:pPr>
        <w:pStyle w:val="30"/>
        <w:tabs>
          <w:tab w:val="right" w:leader="dot" w:pos="8494"/>
        </w:tabs>
        <w:rPr>
          <w:rFonts w:asciiTheme="minorHAnsi" w:eastAsiaTheme="minorEastAsia" w:hAnsiTheme="minorHAnsi" w:cstheme="minorBidi"/>
          <w:noProof/>
          <w:szCs w:val="22"/>
        </w:rPr>
      </w:pPr>
      <w:hyperlink w:anchor="_Toc94131443" w:history="1">
        <w:r w:rsidRPr="00FB11D3">
          <w:rPr>
            <w:rStyle w:val="aa"/>
            <w:noProof/>
          </w:rPr>
          <w:t>2.</w:t>
        </w:r>
        <w:r w:rsidRPr="00FB11D3">
          <w:rPr>
            <w:rStyle w:val="aa"/>
            <w:rFonts w:hint="eastAsia"/>
            <w:noProof/>
          </w:rPr>
          <w:t>祭拜的地点变化</w:t>
        </w:r>
        <w:r>
          <w:rPr>
            <w:noProof/>
            <w:webHidden/>
          </w:rPr>
          <w:tab/>
        </w:r>
        <w:r>
          <w:rPr>
            <w:noProof/>
            <w:webHidden/>
          </w:rPr>
          <w:fldChar w:fldCharType="begin"/>
        </w:r>
        <w:r>
          <w:rPr>
            <w:noProof/>
            <w:webHidden/>
          </w:rPr>
          <w:instrText xml:space="preserve"> PAGEREF _Toc94131443 \h </w:instrText>
        </w:r>
        <w:r>
          <w:rPr>
            <w:noProof/>
            <w:webHidden/>
          </w:rPr>
        </w:r>
        <w:r>
          <w:rPr>
            <w:noProof/>
            <w:webHidden/>
          </w:rPr>
          <w:fldChar w:fldCharType="separate"/>
        </w:r>
        <w:r>
          <w:rPr>
            <w:noProof/>
            <w:webHidden/>
          </w:rPr>
          <w:t>- 5 -</w:t>
        </w:r>
        <w:r>
          <w:rPr>
            <w:noProof/>
            <w:webHidden/>
          </w:rPr>
          <w:fldChar w:fldCharType="end"/>
        </w:r>
      </w:hyperlink>
    </w:p>
    <w:p w:rsidR="00E64625" w:rsidRDefault="00E64625">
      <w:pPr>
        <w:pStyle w:val="10"/>
        <w:tabs>
          <w:tab w:val="right" w:leader="dot" w:pos="8494"/>
        </w:tabs>
        <w:rPr>
          <w:rFonts w:asciiTheme="minorHAnsi" w:eastAsiaTheme="minorEastAsia" w:hAnsiTheme="minorHAnsi" w:cstheme="minorBidi"/>
          <w:noProof/>
          <w:szCs w:val="22"/>
        </w:rPr>
      </w:pPr>
      <w:hyperlink w:anchor="_Toc94131444" w:history="1">
        <w:r w:rsidRPr="005619D1">
          <w:rPr>
            <w:rStyle w:val="aa"/>
            <w:rFonts w:hint="eastAsia"/>
            <w:b/>
            <w:noProof/>
          </w:rPr>
          <w:t>四、麻斜村罗候王的祭祀意义</w:t>
        </w:r>
        <w:r>
          <w:rPr>
            <w:noProof/>
            <w:webHidden/>
          </w:rPr>
          <w:tab/>
        </w:r>
        <w:r>
          <w:rPr>
            <w:noProof/>
            <w:webHidden/>
          </w:rPr>
          <w:fldChar w:fldCharType="begin"/>
        </w:r>
        <w:r>
          <w:rPr>
            <w:noProof/>
            <w:webHidden/>
          </w:rPr>
          <w:instrText xml:space="preserve"> PAGEREF _Toc94131444 \h </w:instrText>
        </w:r>
        <w:r>
          <w:rPr>
            <w:noProof/>
            <w:webHidden/>
          </w:rPr>
        </w:r>
        <w:r>
          <w:rPr>
            <w:noProof/>
            <w:webHidden/>
          </w:rPr>
          <w:fldChar w:fldCharType="separate"/>
        </w:r>
        <w:r>
          <w:rPr>
            <w:noProof/>
            <w:webHidden/>
          </w:rPr>
          <w:t>- 9 -</w:t>
        </w:r>
        <w:r>
          <w:rPr>
            <w:noProof/>
            <w:webHidden/>
          </w:rPr>
          <w:fldChar w:fldCharType="end"/>
        </w:r>
      </w:hyperlink>
    </w:p>
    <w:p w:rsidR="00E64625" w:rsidRDefault="00E64625">
      <w:pPr>
        <w:pStyle w:val="21"/>
        <w:tabs>
          <w:tab w:val="right" w:leader="dot" w:pos="8494"/>
        </w:tabs>
        <w:rPr>
          <w:rFonts w:asciiTheme="minorHAnsi" w:eastAsiaTheme="minorEastAsia" w:hAnsiTheme="minorHAnsi" w:cstheme="minorBidi"/>
          <w:noProof/>
          <w:szCs w:val="22"/>
        </w:rPr>
      </w:pPr>
      <w:hyperlink w:anchor="_Toc94131445" w:history="1">
        <w:r w:rsidRPr="00FB11D3">
          <w:rPr>
            <w:rStyle w:val="aa"/>
            <w:rFonts w:hint="eastAsia"/>
            <w:noProof/>
          </w:rPr>
          <w:t>（一）祭拜罗候王的传承意义及活动价值</w:t>
        </w:r>
        <w:r>
          <w:rPr>
            <w:noProof/>
            <w:webHidden/>
          </w:rPr>
          <w:tab/>
        </w:r>
        <w:r>
          <w:rPr>
            <w:noProof/>
            <w:webHidden/>
          </w:rPr>
          <w:fldChar w:fldCharType="begin"/>
        </w:r>
        <w:r>
          <w:rPr>
            <w:noProof/>
            <w:webHidden/>
          </w:rPr>
          <w:instrText xml:space="preserve"> PAGEREF _Toc94131445 \h </w:instrText>
        </w:r>
        <w:r>
          <w:rPr>
            <w:noProof/>
            <w:webHidden/>
          </w:rPr>
        </w:r>
        <w:r>
          <w:rPr>
            <w:noProof/>
            <w:webHidden/>
          </w:rPr>
          <w:fldChar w:fldCharType="separate"/>
        </w:r>
        <w:r>
          <w:rPr>
            <w:noProof/>
            <w:webHidden/>
          </w:rPr>
          <w:t>- 9 -</w:t>
        </w:r>
        <w:r>
          <w:rPr>
            <w:noProof/>
            <w:webHidden/>
          </w:rPr>
          <w:fldChar w:fldCharType="end"/>
        </w:r>
      </w:hyperlink>
    </w:p>
    <w:p w:rsidR="00E64625" w:rsidRDefault="00E64625">
      <w:pPr>
        <w:pStyle w:val="21"/>
        <w:tabs>
          <w:tab w:val="right" w:leader="dot" w:pos="8494"/>
        </w:tabs>
        <w:rPr>
          <w:rFonts w:asciiTheme="minorHAnsi" w:eastAsiaTheme="minorEastAsia" w:hAnsiTheme="minorHAnsi" w:cstheme="minorBidi"/>
          <w:noProof/>
          <w:szCs w:val="22"/>
        </w:rPr>
      </w:pPr>
      <w:hyperlink w:anchor="_Toc94131446" w:history="1">
        <w:r w:rsidRPr="00FB11D3">
          <w:rPr>
            <w:rStyle w:val="aa"/>
            <w:rFonts w:hint="eastAsia"/>
            <w:noProof/>
          </w:rPr>
          <w:t>（三）民间信仰的力量</w:t>
        </w:r>
        <w:r>
          <w:rPr>
            <w:noProof/>
            <w:webHidden/>
          </w:rPr>
          <w:tab/>
        </w:r>
        <w:r>
          <w:rPr>
            <w:noProof/>
            <w:webHidden/>
          </w:rPr>
          <w:fldChar w:fldCharType="begin"/>
        </w:r>
        <w:r>
          <w:rPr>
            <w:noProof/>
            <w:webHidden/>
          </w:rPr>
          <w:instrText xml:space="preserve"> PAGEREF _Toc94131446 \h </w:instrText>
        </w:r>
        <w:r>
          <w:rPr>
            <w:noProof/>
            <w:webHidden/>
          </w:rPr>
        </w:r>
        <w:r>
          <w:rPr>
            <w:noProof/>
            <w:webHidden/>
          </w:rPr>
          <w:fldChar w:fldCharType="separate"/>
        </w:r>
        <w:r>
          <w:rPr>
            <w:noProof/>
            <w:webHidden/>
          </w:rPr>
          <w:t>- 10 -</w:t>
        </w:r>
        <w:r>
          <w:rPr>
            <w:noProof/>
            <w:webHidden/>
          </w:rPr>
          <w:fldChar w:fldCharType="end"/>
        </w:r>
      </w:hyperlink>
    </w:p>
    <w:p w:rsidR="00E64625" w:rsidRDefault="00E64625">
      <w:pPr>
        <w:pStyle w:val="10"/>
        <w:tabs>
          <w:tab w:val="right" w:leader="dot" w:pos="8494"/>
        </w:tabs>
        <w:rPr>
          <w:rFonts w:asciiTheme="minorHAnsi" w:eastAsiaTheme="minorEastAsia" w:hAnsiTheme="minorHAnsi" w:cstheme="minorBidi"/>
          <w:noProof/>
          <w:szCs w:val="22"/>
        </w:rPr>
      </w:pPr>
      <w:hyperlink w:anchor="_Toc94131447" w:history="1">
        <w:r w:rsidRPr="005619D1">
          <w:rPr>
            <w:rStyle w:val="aa"/>
            <w:rFonts w:hint="eastAsia"/>
            <w:b/>
            <w:noProof/>
          </w:rPr>
          <w:t>五、麻斜村罗候王庙祭祀活动的传承现状</w:t>
        </w:r>
        <w:r>
          <w:rPr>
            <w:noProof/>
            <w:webHidden/>
          </w:rPr>
          <w:tab/>
        </w:r>
        <w:r>
          <w:rPr>
            <w:noProof/>
            <w:webHidden/>
          </w:rPr>
          <w:fldChar w:fldCharType="begin"/>
        </w:r>
        <w:r>
          <w:rPr>
            <w:noProof/>
            <w:webHidden/>
          </w:rPr>
          <w:instrText xml:space="preserve"> PAGEREF _Toc94131447 \h </w:instrText>
        </w:r>
        <w:r>
          <w:rPr>
            <w:noProof/>
            <w:webHidden/>
          </w:rPr>
        </w:r>
        <w:r>
          <w:rPr>
            <w:noProof/>
            <w:webHidden/>
          </w:rPr>
          <w:fldChar w:fldCharType="separate"/>
        </w:r>
        <w:r>
          <w:rPr>
            <w:noProof/>
            <w:webHidden/>
          </w:rPr>
          <w:t>- 11 -</w:t>
        </w:r>
        <w:r>
          <w:rPr>
            <w:noProof/>
            <w:webHidden/>
          </w:rPr>
          <w:fldChar w:fldCharType="end"/>
        </w:r>
      </w:hyperlink>
    </w:p>
    <w:p w:rsidR="00E64625" w:rsidRDefault="00E64625">
      <w:pPr>
        <w:pStyle w:val="21"/>
        <w:tabs>
          <w:tab w:val="right" w:leader="dot" w:pos="8494"/>
        </w:tabs>
        <w:rPr>
          <w:rFonts w:asciiTheme="minorHAnsi" w:eastAsiaTheme="minorEastAsia" w:hAnsiTheme="minorHAnsi" w:cstheme="minorBidi"/>
          <w:noProof/>
          <w:szCs w:val="22"/>
        </w:rPr>
      </w:pPr>
      <w:hyperlink w:anchor="_Toc94131448" w:history="1">
        <w:r w:rsidRPr="00FB11D3">
          <w:rPr>
            <w:rStyle w:val="aa"/>
            <w:rFonts w:hint="eastAsia"/>
            <w:noProof/>
          </w:rPr>
          <w:t>（二）政府的影响</w:t>
        </w:r>
        <w:r>
          <w:rPr>
            <w:noProof/>
            <w:webHidden/>
          </w:rPr>
          <w:tab/>
        </w:r>
        <w:r>
          <w:rPr>
            <w:noProof/>
            <w:webHidden/>
          </w:rPr>
          <w:fldChar w:fldCharType="begin"/>
        </w:r>
        <w:r>
          <w:rPr>
            <w:noProof/>
            <w:webHidden/>
          </w:rPr>
          <w:instrText xml:space="preserve"> PAGEREF _Toc94131448 \h </w:instrText>
        </w:r>
        <w:r>
          <w:rPr>
            <w:noProof/>
            <w:webHidden/>
          </w:rPr>
        </w:r>
        <w:r>
          <w:rPr>
            <w:noProof/>
            <w:webHidden/>
          </w:rPr>
          <w:fldChar w:fldCharType="separate"/>
        </w:r>
        <w:r>
          <w:rPr>
            <w:noProof/>
            <w:webHidden/>
          </w:rPr>
          <w:t>- 12 -</w:t>
        </w:r>
        <w:r>
          <w:rPr>
            <w:noProof/>
            <w:webHidden/>
          </w:rPr>
          <w:fldChar w:fldCharType="end"/>
        </w:r>
      </w:hyperlink>
    </w:p>
    <w:p w:rsidR="00E64625" w:rsidRDefault="00E64625">
      <w:pPr>
        <w:pStyle w:val="30"/>
        <w:tabs>
          <w:tab w:val="right" w:leader="dot" w:pos="8494"/>
        </w:tabs>
        <w:rPr>
          <w:rFonts w:asciiTheme="minorHAnsi" w:eastAsiaTheme="minorEastAsia" w:hAnsiTheme="minorHAnsi" w:cstheme="minorBidi"/>
          <w:noProof/>
          <w:szCs w:val="22"/>
        </w:rPr>
      </w:pPr>
      <w:hyperlink w:anchor="_Toc94131449" w:history="1">
        <w:r w:rsidRPr="00FB11D3">
          <w:rPr>
            <w:rStyle w:val="aa"/>
            <w:noProof/>
          </w:rPr>
          <w:t>1.</w:t>
        </w:r>
        <w:r w:rsidRPr="00FB11D3">
          <w:rPr>
            <w:rStyle w:val="aa"/>
            <w:rFonts w:hint="eastAsia"/>
            <w:noProof/>
          </w:rPr>
          <w:t>注重宣传传统文化中蕴含着丰富的人文精神</w:t>
        </w:r>
        <w:r>
          <w:rPr>
            <w:noProof/>
            <w:webHidden/>
          </w:rPr>
          <w:tab/>
        </w:r>
        <w:r>
          <w:rPr>
            <w:noProof/>
            <w:webHidden/>
          </w:rPr>
          <w:fldChar w:fldCharType="begin"/>
        </w:r>
        <w:r>
          <w:rPr>
            <w:noProof/>
            <w:webHidden/>
          </w:rPr>
          <w:instrText xml:space="preserve"> PAGEREF _Toc94131449 \h </w:instrText>
        </w:r>
        <w:r>
          <w:rPr>
            <w:noProof/>
            <w:webHidden/>
          </w:rPr>
        </w:r>
        <w:r>
          <w:rPr>
            <w:noProof/>
            <w:webHidden/>
          </w:rPr>
          <w:fldChar w:fldCharType="separate"/>
        </w:r>
        <w:r>
          <w:rPr>
            <w:noProof/>
            <w:webHidden/>
          </w:rPr>
          <w:t>- 13 -</w:t>
        </w:r>
        <w:r>
          <w:rPr>
            <w:noProof/>
            <w:webHidden/>
          </w:rPr>
          <w:fldChar w:fldCharType="end"/>
        </w:r>
      </w:hyperlink>
    </w:p>
    <w:p w:rsidR="00E64625" w:rsidRDefault="00E64625">
      <w:pPr>
        <w:pStyle w:val="30"/>
        <w:tabs>
          <w:tab w:val="right" w:leader="dot" w:pos="8494"/>
        </w:tabs>
        <w:rPr>
          <w:rFonts w:asciiTheme="minorHAnsi" w:eastAsiaTheme="minorEastAsia" w:hAnsiTheme="minorHAnsi" w:cstheme="minorBidi"/>
          <w:noProof/>
          <w:szCs w:val="22"/>
        </w:rPr>
      </w:pPr>
      <w:hyperlink w:anchor="_Toc94131450" w:history="1">
        <w:r w:rsidRPr="00FB11D3">
          <w:rPr>
            <w:rStyle w:val="aa"/>
            <w:noProof/>
          </w:rPr>
          <w:t>2.</w:t>
        </w:r>
        <w:r w:rsidRPr="00FB11D3">
          <w:rPr>
            <w:rStyle w:val="aa"/>
            <w:rFonts w:hint="eastAsia"/>
            <w:noProof/>
          </w:rPr>
          <w:t>可以举办年例文化的旅游节</w:t>
        </w:r>
        <w:r>
          <w:rPr>
            <w:noProof/>
            <w:webHidden/>
          </w:rPr>
          <w:tab/>
        </w:r>
        <w:r>
          <w:rPr>
            <w:noProof/>
            <w:webHidden/>
          </w:rPr>
          <w:fldChar w:fldCharType="begin"/>
        </w:r>
        <w:r>
          <w:rPr>
            <w:noProof/>
            <w:webHidden/>
          </w:rPr>
          <w:instrText xml:space="preserve"> PAGEREF _Toc94131450 \h </w:instrText>
        </w:r>
        <w:r>
          <w:rPr>
            <w:noProof/>
            <w:webHidden/>
          </w:rPr>
        </w:r>
        <w:r>
          <w:rPr>
            <w:noProof/>
            <w:webHidden/>
          </w:rPr>
          <w:fldChar w:fldCharType="separate"/>
        </w:r>
        <w:r>
          <w:rPr>
            <w:noProof/>
            <w:webHidden/>
          </w:rPr>
          <w:t>- 14 -</w:t>
        </w:r>
        <w:r>
          <w:rPr>
            <w:noProof/>
            <w:webHidden/>
          </w:rPr>
          <w:fldChar w:fldCharType="end"/>
        </w:r>
      </w:hyperlink>
    </w:p>
    <w:p w:rsidR="00E64625" w:rsidRDefault="00E64625">
      <w:pPr>
        <w:pStyle w:val="10"/>
        <w:tabs>
          <w:tab w:val="right" w:leader="dot" w:pos="8494"/>
        </w:tabs>
        <w:rPr>
          <w:rFonts w:asciiTheme="minorHAnsi" w:eastAsiaTheme="minorEastAsia" w:hAnsiTheme="minorHAnsi" w:cstheme="minorBidi"/>
          <w:noProof/>
          <w:szCs w:val="22"/>
        </w:rPr>
      </w:pPr>
      <w:hyperlink w:anchor="_Toc94131451" w:history="1">
        <w:r w:rsidRPr="005619D1">
          <w:rPr>
            <w:rStyle w:val="aa"/>
            <w:rFonts w:hint="eastAsia"/>
            <w:b/>
            <w:noProof/>
          </w:rPr>
          <w:t>六、结语</w:t>
        </w:r>
        <w:r>
          <w:rPr>
            <w:noProof/>
            <w:webHidden/>
          </w:rPr>
          <w:tab/>
        </w:r>
        <w:r>
          <w:rPr>
            <w:noProof/>
            <w:webHidden/>
          </w:rPr>
          <w:fldChar w:fldCharType="begin"/>
        </w:r>
        <w:r>
          <w:rPr>
            <w:noProof/>
            <w:webHidden/>
          </w:rPr>
          <w:instrText xml:space="preserve"> PAGEREF _Toc94131451 \h </w:instrText>
        </w:r>
        <w:r>
          <w:rPr>
            <w:noProof/>
            <w:webHidden/>
          </w:rPr>
        </w:r>
        <w:r>
          <w:rPr>
            <w:noProof/>
            <w:webHidden/>
          </w:rPr>
          <w:fldChar w:fldCharType="separate"/>
        </w:r>
        <w:r>
          <w:rPr>
            <w:noProof/>
            <w:webHidden/>
          </w:rPr>
          <w:t>- 15 -</w:t>
        </w:r>
        <w:r>
          <w:rPr>
            <w:noProof/>
            <w:webHidden/>
          </w:rPr>
          <w:fldChar w:fldCharType="end"/>
        </w:r>
      </w:hyperlink>
    </w:p>
    <w:p w:rsidR="00E64625" w:rsidRDefault="00E64625">
      <w:pPr>
        <w:pStyle w:val="10"/>
        <w:tabs>
          <w:tab w:val="right" w:leader="dot" w:pos="8494"/>
        </w:tabs>
        <w:rPr>
          <w:rFonts w:asciiTheme="minorHAnsi" w:eastAsiaTheme="minorEastAsia" w:hAnsiTheme="minorHAnsi" w:cstheme="minorBidi"/>
          <w:noProof/>
          <w:szCs w:val="22"/>
        </w:rPr>
      </w:pPr>
      <w:hyperlink w:anchor="_Toc94131452" w:history="1">
        <w:r w:rsidRPr="00FB11D3">
          <w:rPr>
            <w:rStyle w:val="aa"/>
            <w:rFonts w:ascii="黑体" w:eastAsia="黑体" w:hAnsi="黑体" w:hint="eastAsia"/>
            <w:noProof/>
          </w:rPr>
          <w:t>参考文献</w:t>
        </w:r>
        <w:r>
          <w:rPr>
            <w:noProof/>
            <w:webHidden/>
          </w:rPr>
          <w:tab/>
        </w:r>
        <w:r>
          <w:rPr>
            <w:noProof/>
            <w:webHidden/>
          </w:rPr>
          <w:fldChar w:fldCharType="begin"/>
        </w:r>
        <w:r>
          <w:rPr>
            <w:noProof/>
            <w:webHidden/>
          </w:rPr>
          <w:instrText xml:space="preserve"> PAGEREF _Toc94131452 \h </w:instrText>
        </w:r>
        <w:r>
          <w:rPr>
            <w:noProof/>
            <w:webHidden/>
          </w:rPr>
        </w:r>
        <w:r>
          <w:rPr>
            <w:noProof/>
            <w:webHidden/>
          </w:rPr>
          <w:fldChar w:fldCharType="separate"/>
        </w:r>
        <w:r>
          <w:rPr>
            <w:noProof/>
            <w:webHidden/>
          </w:rPr>
          <w:t>- 16 -</w:t>
        </w:r>
        <w:r>
          <w:rPr>
            <w:noProof/>
            <w:webHidden/>
          </w:rPr>
          <w:fldChar w:fldCharType="end"/>
        </w:r>
      </w:hyperlink>
    </w:p>
    <w:p w:rsidR="00E64625" w:rsidRDefault="00E64625">
      <w:pPr>
        <w:pStyle w:val="10"/>
        <w:tabs>
          <w:tab w:val="right" w:leader="dot" w:pos="8494"/>
        </w:tabs>
        <w:rPr>
          <w:rFonts w:asciiTheme="minorHAnsi" w:eastAsiaTheme="minorEastAsia" w:hAnsiTheme="minorHAnsi" w:cstheme="minorBidi"/>
          <w:noProof/>
          <w:szCs w:val="22"/>
        </w:rPr>
      </w:pPr>
      <w:hyperlink w:anchor="_Toc94131453" w:history="1">
        <w:r w:rsidRPr="00FB11D3">
          <w:rPr>
            <w:rStyle w:val="aa"/>
            <w:rFonts w:ascii="黑体" w:eastAsia="黑体" w:hAnsi="黑体" w:cs="黑体" w:hint="eastAsia"/>
            <w:noProof/>
          </w:rPr>
          <w:t>致</w:t>
        </w:r>
        <w:r w:rsidRPr="00FB11D3">
          <w:rPr>
            <w:rStyle w:val="aa"/>
            <w:rFonts w:ascii="黑体" w:eastAsia="黑体" w:hAnsi="黑体" w:cs="黑体"/>
            <w:noProof/>
          </w:rPr>
          <w:t xml:space="preserve">  </w:t>
        </w:r>
        <w:r w:rsidRPr="00FB11D3">
          <w:rPr>
            <w:rStyle w:val="aa"/>
            <w:rFonts w:ascii="黑体" w:eastAsia="黑体" w:hAnsi="黑体" w:cs="黑体" w:hint="eastAsia"/>
            <w:noProof/>
          </w:rPr>
          <w:t>谢</w:t>
        </w:r>
        <w:r>
          <w:rPr>
            <w:noProof/>
            <w:webHidden/>
          </w:rPr>
          <w:tab/>
        </w:r>
        <w:r>
          <w:rPr>
            <w:noProof/>
            <w:webHidden/>
          </w:rPr>
          <w:fldChar w:fldCharType="begin"/>
        </w:r>
        <w:r>
          <w:rPr>
            <w:noProof/>
            <w:webHidden/>
          </w:rPr>
          <w:instrText xml:space="preserve"> PAGEREF _Toc94131453 \h </w:instrText>
        </w:r>
        <w:r>
          <w:rPr>
            <w:noProof/>
            <w:webHidden/>
          </w:rPr>
        </w:r>
        <w:r>
          <w:rPr>
            <w:noProof/>
            <w:webHidden/>
          </w:rPr>
          <w:fldChar w:fldCharType="separate"/>
        </w:r>
        <w:r>
          <w:rPr>
            <w:noProof/>
            <w:webHidden/>
          </w:rPr>
          <w:t>- 17 -</w:t>
        </w:r>
        <w:r>
          <w:rPr>
            <w:noProof/>
            <w:webHidden/>
          </w:rPr>
          <w:fldChar w:fldCharType="end"/>
        </w:r>
      </w:hyperlink>
    </w:p>
    <w:p w:rsidR="00DF6415" w:rsidRDefault="00E64625" w:rsidP="00E64625">
      <w:pPr>
        <w:spacing w:line="500" w:lineRule="exact"/>
        <w:ind w:firstLineChars="300" w:firstLine="720"/>
        <w:rPr>
          <w:rFonts w:ascii="宋体" w:hAnsi="宋体"/>
          <w:color w:val="FF0000"/>
          <w:sz w:val="24"/>
        </w:rPr>
      </w:pPr>
      <w:r>
        <w:rPr>
          <w:rFonts w:ascii="宋体" w:hAnsi="宋体"/>
          <w:color w:val="FF0000"/>
          <w:sz w:val="24"/>
        </w:rPr>
        <w:fldChar w:fldCharType="end"/>
      </w:r>
    </w:p>
    <w:p w:rsidR="00B17AB4" w:rsidRDefault="00B17AB4">
      <w:pPr>
        <w:widowControl/>
        <w:jc w:val="left"/>
        <w:rPr>
          <w:rFonts w:ascii="宋体" w:hAnsi="宋体"/>
          <w:sz w:val="24"/>
        </w:rPr>
      </w:pPr>
      <w:r>
        <w:rPr>
          <w:rFonts w:ascii="宋体" w:hAnsi="宋体"/>
          <w:sz w:val="24"/>
        </w:rPr>
        <w:br w:type="page"/>
      </w:r>
    </w:p>
    <w:p w:rsidR="00DF6415" w:rsidRDefault="00DF6415" w:rsidP="006239DE">
      <w:pPr>
        <w:spacing w:line="360" w:lineRule="auto"/>
        <w:jc w:val="center"/>
        <w:rPr>
          <w:rFonts w:ascii="宋体" w:hAnsi="宋体"/>
          <w:sz w:val="24"/>
        </w:rPr>
      </w:pPr>
    </w:p>
    <w:p w:rsidR="00F5283F" w:rsidRDefault="00F5283F" w:rsidP="006239DE">
      <w:pPr>
        <w:pStyle w:val="A12"/>
        <w:ind w:firstLine="720"/>
        <w:jc w:val="center"/>
        <w:rPr>
          <w:rFonts w:ascii="黑体" w:eastAsia="黑体" w:hAnsi="黑体" w:hint="eastAsia"/>
          <w:sz w:val="36"/>
          <w:szCs w:val="36"/>
        </w:rPr>
      </w:pPr>
      <w:r w:rsidRPr="00F5283F">
        <w:rPr>
          <w:rFonts w:ascii="黑体" w:eastAsia="黑体" w:hAnsi="黑体" w:hint="eastAsia"/>
          <w:sz w:val="36"/>
          <w:szCs w:val="36"/>
        </w:rPr>
        <w:t>湛江</w:t>
      </w:r>
      <w:proofErr w:type="gramStart"/>
      <w:r w:rsidRPr="00F5283F">
        <w:rPr>
          <w:rFonts w:ascii="黑体" w:eastAsia="黑体" w:hAnsi="黑体" w:hint="eastAsia"/>
          <w:sz w:val="36"/>
          <w:szCs w:val="36"/>
        </w:rPr>
        <w:t>市麻斜村</w:t>
      </w:r>
      <w:proofErr w:type="gramEnd"/>
      <w:r w:rsidRPr="00F5283F">
        <w:rPr>
          <w:rFonts w:ascii="黑体" w:eastAsia="黑体" w:hAnsi="黑体" w:hint="eastAsia"/>
          <w:sz w:val="36"/>
          <w:szCs w:val="36"/>
        </w:rPr>
        <w:t>“年例”罗侯王祭祀 仪式及其传承意义探析</w:t>
      </w:r>
    </w:p>
    <w:p w:rsidR="00F5283F" w:rsidRDefault="00F5283F" w:rsidP="00F5283F">
      <w:pPr>
        <w:pStyle w:val="A12"/>
        <w:ind w:firstLine="720"/>
        <w:rPr>
          <w:rFonts w:ascii="黑体" w:eastAsia="黑体" w:hAnsi="黑体" w:hint="eastAsia"/>
          <w:sz w:val="36"/>
          <w:szCs w:val="36"/>
        </w:rPr>
      </w:pPr>
    </w:p>
    <w:p w:rsidR="00DF6415" w:rsidRDefault="00123280" w:rsidP="006239DE">
      <w:pPr>
        <w:pStyle w:val="A12"/>
        <w:rPr>
          <w:rFonts w:hint="eastAsia"/>
        </w:rPr>
      </w:pPr>
      <w:r>
        <w:rPr>
          <w:rFonts w:ascii="黑体" w:eastAsia="黑体" w:hAnsi="黑体" w:cs="黑体" w:hint="eastAsia"/>
        </w:rPr>
        <w:t>摘要</w:t>
      </w:r>
      <w:r>
        <w:rPr>
          <w:rFonts w:ascii="宋体" w:hAnsi="宋体" w:cs="宋体" w:hint="eastAsia"/>
          <w:b/>
          <w:bCs/>
        </w:rPr>
        <w:t>：</w:t>
      </w:r>
      <w:r w:rsidR="004F26BB" w:rsidRPr="004F26BB">
        <w:rPr>
          <w:rFonts w:hint="eastAsia"/>
        </w:rPr>
        <w:t>湛江</w:t>
      </w:r>
      <w:proofErr w:type="gramStart"/>
      <w:r w:rsidR="004F26BB" w:rsidRPr="004F26BB">
        <w:rPr>
          <w:rFonts w:hint="eastAsia"/>
        </w:rPr>
        <w:t>市麻斜村</w:t>
      </w:r>
      <w:proofErr w:type="gramEnd"/>
      <w:r w:rsidR="004F26BB" w:rsidRPr="004F26BB">
        <w:rPr>
          <w:rFonts w:hint="eastAsia"/>
        </w:rPr>
        <w:t>“年例”罗侯王祭祀仪式活动</w:t>
      </w:r>
      <w:r w:rsidR="004F26BB" w:rsidRPr="004F26BB">
        <w:t>作为</w:t>
      </w:r>
      <w:proofErr w:type="gramStart"/>
      <w:r w:rsidR="004F26BB" w:rsidRPr="004F26BB">
        <w:rPr>
          <w:rFonts w:hint="eastAsia"/>
        </w:rPr>
        <w:t>麻斜</w:t>
      </w:r>
      <w:r w:rsidR="004F26BB" w:rsidRPr="004F26BB">
        <w:t>地区</w:t>
      </w:r>
      <w:proofErr w:type="gramEnd"/>
      <w:r w:rsidR="004F26BB" w:rsidRPr="004F26BB">
        <w:t>特有的一种风俗，它不仅仅是简单的“驱鬼纳福”的敬神活动，它所蕴含的宗族认同和村际交往、人际交往增强了当地人们的乡土情结，是当地农村典型的人际交往的方式。</w:t>
      </w:r>
      <w:r w:rsidR="004F26BB" w:rsidRPr="004F26BB">
        <w:rPr>
          <w:rFonts w:hint="eastAsia"/>
        </w:rPr>
        <w:t>本研究中笔者阐述</w:t>
      </w:r>
      <w:proofErr w:type="gramStart"/>
      <w:r w:rsidR="004F26BB" w:rsidRPr="004F26BB">
        <w:rPr>
          <w:rFonts w:hint="eastAsia"/>
        </w:rPr>
        <w:t>了麻斜村</w:t>
      </w:r>
      <w:proofErr w:type="gramEnd"/>
      <w:r w:rsidR="004F26BB" w:rsidRPr="004F26BB">
        <w:rPr>
          <w:rFonts w:hint="eastAsia"/>
        </w:rPr>
        <w:t>罗侯王庙的历史与象征，</w:t>
      </w:r>
      <w:proofErr w:type="gramStart"/>
      <w:r w:rsidR="004F26BB" w:rsidRPr="004F26BB">
        <w:rPr>
          <w:rFonts w:hint="eastAsia"/>
        </w:rPr>
        <w:t>麻斜村</w:t>
      </w:r>
      <w:proofErr w:type="gramEnd"/>
      <w:r w:rsidR="004F26BB" w:rsidRPr="004F26BB">
        <w:rPr>
          <w:rFonts w:hint="eastAsia"/>
        </w:rPr>
        <w:t>罗候王隆重的祭祀仪式，分析来</w:t>
      </w:r>
      <w:proofErr w:type="gramStart"/>
      <w:r w:rsidR="004F26BB" w:rsidRPr="004F26BB">
        <w:rPr>
          <w:rFonts w:hint="eastAsia"/>
        </w:rPr>
        <w:t>了麻斜村</w:t>
      </w:r>
      <w:proofErr w:type="gramEnd"/>
      <w:r w:rsidR="004F26BB" w:rsidRPr="004F26BB">
        <w:rPr>
          <w:rFonts w:hint="eastAsia"/>
        </w:rPr>
        <w:t>罗候王的祭祀意义</w:t>
      </w:r>
      <w:proofErr w:type="gramStart"/>
      <w:r w:rsidR="004F26BB" w:rsidRPr="004F26BB">
        <w:rPr>
          <w:rFonts w:hint="eastAsia"/>
        </w:rPr>
        <w:t>以及</w:t>
      </w:r>
      <w:bookmarkStart w:id="0" w:name="_GoBack"/>
      <w:r w:rsidR="004F26BB" w:rsidRPr="004F26BB">
        <w:rPr>
          <w:rFonts w:hint="eastAsia"/>
        </w:rPr>
        <w:t>麻斜村</w:t>
      </w:r>
      <w:proofErr w:type="gramEnd"/>
      <w:r w:rsidR="004F26BB" w:rsidRPr="004F26BB">
        <w:rPr>
          <w:rFonts w:hint="eastAsia"/>
        </w:rPr>
        <w:t>罗候王庙</w:t>
      </w:r>
      <w:bookmarkEnd w:id="0"/>
      <w:r w:rsidR="004F26BB" w:rsidRPr="004F26BB">
        <w:rPr>
          <w:rFonts w:hint="eastAsia"/>
        </w:rPr>
        <w:t>祭祀活动的传承现状。</w:t>
      </w:r>
    </w:p>
    <w:p w:rsidR="006239DE" w:rsidRPr="006239DE" w:rsidRDefault="006239DE" w:rsidP="006239DE">
      <w:pPr>
        <w:pStyle w:val="A12"/>
      </w:pPr>
    </w:p>
    <w:p w:rsidR="00DF6415" w:rsidRDefault="00123280" w:rsidP="00B17AB4">
      <w:pPr>
        <w:spacing w:beforeLines="100" w:before="312" w:afterLines="50" w:after="156" w:line="500" w:lineRule="exact"/>
        <w:ind w:firstLineChars="200" w:firstLine="480"/>
        <w:rPr>
          <w:rFonts w:asciiTheme="minorEastAsia" w:eastAsiaTheme="minorEastAsia" w:hAnsiTheme="minorEastAsia"/>
          <w:sz w:val="24"/>
        </w:rPr>
      </w:pPr>
      <w:r>
        <w:rPr>
          <w:rFonts w:ascii="黑体" w:eastAsia="黑体" w:hAnsi="黑体" w:cs="黑体" w:hint="eastAsia"/>
          <w:sz w:val="24"/>
        </w:rPr>
        <w:t>关键词</w:t>
      </w:r>
      <w:r>
        <w:rPr>
          <w:rFonts w:ascii="宋体" w:hAnsi="宋体" w:cs="宋体" w:hint="eastAsia"/>
          <w:b/>
          <w:bCs/>
          <w:sz w:val="24"/>
        </w:rPr>
        <w:t>：</w:t>
      </w:r>
      <w:r w:rsidR="007B106A">
        <w:rPr>
          <w:rFonts w:asciiTheme="minorEastAsia" w:eastAsiaTheme="minorEastAsia" w:hAnsiTheme="minorEastAsia" w:hint="eastAsia"/>
          <w:sz w:val="24"/>
        </w:rPr>
        <w:t>湛江市</w:t>
      </w:r>
      <w:r>
        <w:rPr>
          <w:rFonts w:asciiTheme="minorEastAsia" w:eastAsiaTheme="minorEastAsia" w:hAnsiTheme="minorEastAsia" w:hint="eastAsia"/>
          <w:sz w:val="24"/>
        </w:rPr>
        <w:t xml:space="preserve"> </w:t>
      </w:r>
      <w:proofErr w:type="gramStart"/>
      <w:r w:rsidR="007B106A" w:rsidRPr="007B106A">
        <w:rPr>
          <w:rFonts w:asciiTheme="minorEastAsia" w:eastAsiaTheme="minorEastAsia" w:hAnsiTheme="minorEastAsia" w:hint="eastAsia"/>
          <w:sz w:val="24"/>
        </w:rPr>
        <w:t>麻斜村</w:t>
      </w:r>
      <w:proofErr w:type="gramEnd"/>
      <w:r w:rsidR="007B106A" w:rsidRPr="007B106A">
        <w:rPr>
          <w:rFonts w:asciiTheme="minorEastAsia" w:eastAsiaTheme="minorEastAsia" w:hAnsiTheme="minorEastAsia" w:hint="eastAsia"/>
          <w:sz w:val="24"/>
        </w:rPr>
        <w:t>年例</w:t>
      </w:r>
      <w:r w:rsidR="007B106A">
        <w:rPr>
          <w:rFonts w:asciiTheme="minorEastAsia" w:eastAsiaTheme="minorEastAsia" w:hAnsiTheme="minorEastAsia" w:hint="eastAsia"/>
          <w:sz w:val="24"/>
        </w:rPr>
        <w:t xml:space="preserve"> </w:t>
      </w:r>
      <w:r>
        <w:rPr>
          <w:rFonts w:asciiTheme="minorEastAsia" w:eastAsiaTheme="minorEastAsia" w:hAnsiTheme="minorEastAsia" w:hint="eastAsia"/>
          <w:sz w:val="24"/>
        </w:rPr>
        <w:t>研究</w:t>
      </w:r>
    </w:p>
    <w:p w:rsidR="00DF6415" w:rsidRDefault="00123280" w:rsidP="00B17AB4">
      <w:pPr>
        <w:spacing w:beforeLines="100" w:before="312" w:afterLines="50" w:after="156"/>
        <w:ind w:firstLineChars="200" w:firstLine="600"/>
        <w:rPr>
          <w:rFonts w:asciiTheme="minorEastAsia" w:eastAsiaTheme="minorEastAsia" w:hAnsiTheme="minorEastAsia" w:cs="宋体"/>
          <w:color w:val="FF0000"/>
          <w:kern w:val="0"/>
          <w:sz w:val="24"/>
        </w:rPr>
      </w:pPr>
      <w:r>
        <w:rPr>
          <w:color w:val="FF0000"/>
          <w:sz w:val="30"/>
          <w:szCs w:val="30"/>
        </w:rPr>
        <w:br w:type="page"/>
      </w:r>
    </w:p>
    <w:p w:rsidR="00DF6415" w:rsidRDefault="00123280" w:rsidP="00B17AB4">
      <w:pPr>
        <w:spacing w:beforeLines="100" w:before="312" w:afterLines="50" w:after="156" w:line="500" w:lineRule="exact"/>
        <w:jc w:val="center"/>
        <w:rPr>
          <w:rFonts w:eastAsia="仿宋_GB2312"/>
          <w:b/>
          <w:color w:val="000000"/>
          <w:kern w:val="0"/>
          <w:sz w:val="30"/>
          <w:szCs w:val="30"/>
        </w:rPr>
      </w:pPr>
      <w:r>
        <w:rPr>
          <w:rFonts w:eastAsia="仿宋_GB2312"/>
          <w:b/>
          <w:color w:val="000000"/>
          <w:kern w:val="0"/>
          <w:sz w:val="30"/>
          <w:szCs w:val="30"/>
        </w:rPr>
        <w:lastRenderedPageBreak/>
        <w:t xml:space="preserve">Research on University Graduates’ Social Adaptability </w:t>
      </w:r>
    </w:p>
    <w:p w:rsidR="00DF6415" w:rsidRDefault="00123280" w:rsidP="00B17AB4">
      <w:pPr>
        <w:spacing w:beforeLines="100" w:before="312" w:afterLines="50" w:after="156" w:line="500" w:lineRule="exact"/>
        <w:jc w:val="center"/>
        <w:rPr>
          <w:rFonts w:eastAsia="仿宋_GB2312"/>
          <w:b/>
          <w:color w:val="000000"/>
          <w:kern w:val="0"/>
          <w:sz w:val="30"/>
          <w:szCs w:val="30"/>
        </w:rPr>
      </w:pPr>
      <w:r>
        <w:rPr>
          <w:rFonts w:eastAsia="仿宋_GB2312"/>
          <w:b/>
          <w:color w:val="000000"/>
          <w:kern w:val="0"/>
          <w:sz w:val="30"/>
          <w:szCs w:val="30"/>
        </w:rPr>
        <w:t>And</w:t>
      </w:r>
      <w:r>
        <w:rPr>
          <w:rFonts w:eastAsia="仿宋_GB2312" w:hint="eastAsia"/>
          <w:b/>
          <w:color w:val="000000"/>
          <w:kern w:val="0"/>
          <w:sz w:val="30"/>
          <w:szCs w:val="30"/>
        </w:rPr>
        <w:t xml:space="preserve"> </w:t>
      </w:r>
      <w:r>
        <w:rPr>
          <w:rFonts w:eastAsia="仿宋_GB2312"/>
          <w:b/>
          <w:color w:val="000000"/>
          <w:kern w:val="0"/>
          <w:sz w:val="30"/>
          <w:szCs w:val="30"/>
        </w:rPr>
        <w:t xml:space="preserve">Cultivation </w:t>
      </w:r>
      <w:r>
        <w:rPr>
          <w:rFonts w:eastAsia="仿宋_GB2312"/>
          <w:b/>
          <w:color w:val="000000"/>
          <w:kern w:val="0"/>
          <w:sz w:val="30"/>
          <w:szCs w:val="30"/>
        </w:rPr>
        <w:t>Strategies</w:t>
      </w:r>
    </w:p>
    <w:p w:rsidR="00DF6415" w:rsidRDefault="00123280" w:rsidP="00B17AB4">
      <w:pPr>
        <w:spacing w:beforeLines="100" w:before="312" w:afterLines="50" w:after="156" w:line="500" w:lineRule="exact"/>
        <w:rPr>
          <w:sz w:val="24"/>
        </w:rPr>
      </w:pPr>
      <w:r>
        <w:rPr>
          <w:rFonts w:eastAsia="黑体" w:hint="eastAsia"/>
          <w:b/>
          <w:color w:val="000000"/>
          <w:kern w:val="0"/>
          <w:sz w:val="24"/>
        </w:rPr>
        <w:t xml:space="preserve">   </w:t>
      </w:r>
      <w:r>
        <w:rPr>
          <w:rFonts w:eastAsia="黑体"/>
          <w:b/>
          <w:color w:val="000000"/>
          <w:kern w:val="0"/>
          <w:sz w:val="24"/>
        </w:rPr>
        <w:t>Abstract</w:t>
      </w:r>
      <w:r>
        <w:rPr>
          <w:rFonts w:hint="eastAsia"/>
          <w:b/>
          <w:color w:val="000000"/>
          <w:kern w:val="0"/>
          <w:sz w:val="24"/>
        </w:rPr>
        <w:t xml:space="preserve">: </w:t>
      </w:r>
      <w:r>
        <w:rPr>
          <w:sz w:val="24"/>
        </w:rPr>
        <w:t>This</w:t>
      </w:r>
      <w:r>
        <w:rPr>
          <w:rFonts w:hint="eastAsia"/>
          <w:sz w:val="24"/>
        </w:rPr>
        <w:t xml:space="preserve"> </w:t>
      </w:r>
      <w:r>
        <w:rPr>
          <w:sz w:val="24"/>
        </w:rPr>
        <w:t>research is mainly focusing on the college graduates’ social adaptability.</w:t>
      </w:r>
      <w:r>
        <w:rPr>
          <w:rFonts w:hint="eastAsia"/>
          <w:sz w:val="24"/>
        </w:rPr>
        <w:t xml:space="preserve"> </w:t>
      </w:r>
      <w:r>
        <w:rPr>
          <w:sz w:val="24"/>
        </w:rPr>
        <w:t>Through investigation, their social status quo can be fully understood and the</w:t>
      </w:r>
      <w:r>
        <w:rPr>
          <w:rFonts w:hint="eastAsia"/>
          <w:sz w:val="24"/>
        </w:rPr>
        <w:t xml:space="preserve"> </w:t>
      </w:r>
      <w:r>
        <w:rPr>
          <w:sz w:val="24"/>
        </w:rPr>
        <w:t xml:space="preserve">characteristic and its influent </w:t>
      </w:r>
      <w:r>
        <w:rPr>
          <w:sz w:val="24"/>
        </w:rPr>
        <w:t xml:space="preserve">factors can be explored. </w:t>
      </w:r>
      <w:proofErr w:type="gramStart"/>
      <w:r>
        <w:rPr>
          <w:sz w:val="24"/>
        </w:rPr>
        <w:t>The research attempt to seek the</w:t>
      </w:r>
      <w:r>
        <w:rPr>
          <w:rFonts w:hint="eastAsia"/>
          <w:sz w:val="24"/>
        </w:rPr>
        <w:t xml:space="preserve"> </w:t>
      </w:r>
      <w:r>
        <w:rPr>
          <w:sz w:val="24"/>
        </w:rPr>
        <w:t>balance joint-point between talents’ cultivation and social needs while reflecting the</w:t>
      </w:r>
      <w:r>
        <w:rPr>
          <w:rFonts w:hint="eastAsia"/>
          <w:sz w:val="24"/>
        </w:rPr>
        <w:t xml:space="preserve"> </w:t>
      </w:r>
      <w:r>
        <w:rPr>
          <w:sz w:val="24"/>
        </w:rPr>
        <w:t>current situation of higher education in China and put forward some strategies and</w:t>
      </w:r>
      <w:r>
        <w:rPr>
          <w:rFonts w:hint="eastAsia"/>
          <w:sz w:val="24"/>
        </w:rPr>
        <w:t xml:space="preserve"> </w:t>
      </w:r>
      <w:r>
        <w:rPr>
          <w:sz w:val="24"/>
        </w:rPr>
        <w:t>suggestions on goal-setting,</w:t>
      </w:r>
      <w:r>
        <w:rPr>
          <w:sz w:val="24"/>
        </w:rPr>
        <w:t xml:space="preserve"> curriculum design in colleges so as to realize the</w:t>
      </w:r>
      <w:r>
        <w:rPr>
          <w:rFonts w:hint="eastAsia"/>
          <w:sz w:val="24"/>
        </w:rPr>
        <w:t xml:space="preserve"> </w:t>
      </w:r>
      <w:r>
        <w:rPr>
          <w:sz w:val="24"/>
        </w:rPr>
        <w:t>objective of educational reform and upgrade the quality of graduates.</w:t>
      </w:r>
      <w:proofErr w:type="gramEnd"/>
    </w:p>
    <w:p w:rsidR="00DF6415" w:rsidRDefault="00123280" w:rsidP="00B17AB4">
      <w:pPr>
        <w:spacing w:beforeLines="100" w:before="312" w:afterLines="50" w:after="156" w:line="500" w:lineRule="exact"/>
        <w:ind w:firstLineChars="147" w:firstLine="354"/>
        <w:rPr>
          <w:sz w:val="24"/>
        </w:rPr>
      </w:pPr>
      <w:r>
        <w:rPr>
          <w:rFonts w:eastAsia="仿宋_GB2312"/>
          <w:b/>
          <w:color w:val="000000"/>
          <w:kern w:val="0"/>
          <w:sz w:val="24"/>
        </w:rPr>
        <w:t>Key words</w:t>
      </w:r>
      <w:bookmarkStart w:id="1" w:name="_Toc18796"/>
      <w:r>
        <w:rPr>
          <w:rFonts w:hint="eastAsia"/>
          <w:b/>
          <w:color w:val="000000"/>
          <w:kern w:val="0"/>
          <w:sz w:val="24"/>
        </w:rPr>
        <w:t xml:space="preserve">: </w:t>
      </w:r>
      <w:r>
        <w:rPr>
          <w:sz w:val="24"/>
        </w:rPr>
        <w:t>social adaptability; graduates; investigation; research</w:t>
      </w: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ind w:firstLineChars="200" w:firstLine="480"/>
        <w:rPr>
          <w:rFonts w:ascii="仿宋" w:eastAsia="仿宋" w:hAnsi="仿宋" w:cs="宋体-方正超大字符集"/>
          <w:bCs/>
          <w:color w:val="3366FF"/>
          <w:sz w:val="24"/>
        </w:rPr>
      </w:pPr>
    </w:p>
    <w:p w:rsidR="00DF6415" w:rsidRDefault="00DF6415">
      <w:pPr>
        <w:pStyle w:val="a4"/>
        <w:rPr>
          <w:rFonts w:ascii="黑体" w:eastAsia="黑体"/>
          <w:sz w:val="28"/>
          <w:szCs w:val="28"/>
        </w:rPr>
        <w:sectPr w:rsidR="00DF6415">
          <w:headerReference w:type="default" r:id="rId11"/>
          <w:footnotePr>
            <w:numFmt w:val="decimalEnclosedCircleChinese"/>
          </w:footnotePr>
          <w:type w:val="continuous"/>
          <w:pgSz w:w="11906" w:h="16838"/>
          <w:pgMar w:top="1588" w:right="1134" w:bottom="1247" w:left="1701" w:header="851" w:footer="992" w:gutter="567"/>
          <w:cols w:space="425"/>
          <w:docGrid w:type="lines" w:linePitch="312"/>
        </w:sectPr>
      </w:pPr>
    </w:p>
    <w:p w:rsidR="00DF6415" w:rsidRDefault="00DF6415"/>
    <w:p w:rsidR="00DF6415" w:rsidRDefault="00DF6415"/>
    <w:p w:rsidR="00DF6415" w:rsidRDefault="00DF6415">
      <w:pPr>
        <w:spacing w:line="500" w:lineRule="exact"/>
        <w:ind w:firstLineChars="200" w:firstLine="560"/>
        <w:outlineLvl w:val="0"/>
        <w:rPr>
          <w:rFonts w:ascii="黑体" w:eastAsia="黑体" w:hAnsi="黑体"/>
          <w:sz w:val="28"/>
          <w:szCs w:val="28"/>
        </w:rPr>
        <w:sectPr w:rsidR="00DF6415">
          <w:headerReference w:type="even" r:id="rId12"/>
          <w:headerReference w:type="default" r:id="rId13"/>
          <w:footerReference w:type="even" r:id="rId14"/>
          <w:footerReference w:type="default" r:id="rId15"/>
          <w:footnotePr>
            <w:numFmt w:val="decimalEnclosedCircleChinese"/>
          </w:footnotePr>
          <w:type w:val="continuous"/>
          <w:pgSz w:w="11906" w:h="16838"/>
          <w:pgMar w:top="1588" w:right="1134" w:bottom="1247" w:left="1701" w:header="1020" w:footer="794" w:gutter="567"/>
          <w:pgNumType w:fmt="numberInDash" w:start="1"/>
          <w:cols w:space="425"/>
          <w:docGrid w:type="lines" w:linePitch="312"/>
        </w:sectPr>
      </w:pPr>
    </w:p>
    <w:p w:rsidR="00AD1FE1" w:rsidRDefault="00AD1FE1">
      <w:pPr>
        <w:widowControl/>
        <w:jc w:val="left"/>
        <w:rPr>
          <w:rFonts w:ascii="黑体" w:eastAsia="黑体" w:hAnsi="黑体"/>
          <w:sz w:val="28"/>
          <w:szCs w:val="28"/>
        </w:rPr>
      </w:pPr>
      <w:r>
        <w:lastRenderedPageBreak/>
        <w:br w:type="page"/>
      </w:r>
    </w:p>
    <w:p w:rsidR="004F26BB" w:rsidRPr="002454DF" w:rsidRDefault="004F26BB" w:rsidP="002454DF">
      <w:pPr>
        <w:pStyle w:val="A10"/>
      </w:pPr>
      <w:bookmarkStart w:id="2" w:name="_Toc20500"/>
      <w:bookmarkStart w:id="3" w:name="_Toc94131432"/>
      <w:bookmarkEnd w:id="1"/>
      <w:r w:rsidRPr="002454DF">
        <w:rPr>
          <w:rFonts w:hint="eastAsia"/>
        </w:rPr>
        <w:lastRenderedPageBreak/>
        <w:t>一、前言</w:t>
      </w:r>
      <w:bookmarkEnd w:id="3"/>
    </w:p>
    <w:p w:rsidR="004F26BB" w:rsidRPr="004F26BB" w:rsidRDefault="004F26BB" w:rsidP="007B106A">
      <w:pPr>
        <w:pStyle w:val="A11"/>
      </w:pPr>
      <w:bookmarkStart w:id="4" w:name="_Toc94131433"/>
      <w:r w:rsidRPr="004F26BB">
        <w:rPr>
          <w:rFonts w:hint="eastAsia"/>
        </w:rPr>
        <w:t>（一）研究背景</w:t>
      </w:r>
      <w:bookmarkEnd w:id="4"/>
    </w:p>
    <w:p w:rsidR="004F26BB" w:rsidRPr="004F26BB" w:rsidRDefault="004F26BB" w:rsidP="007B106A">
      <w:pPr>
        <w:pStyle w:val="A13"/>
      </w:pPr>
      <w:bookmarkStart w:id="5" w:name="_Toc94131434"/>
      <w:r w:rsidRPr="004F26BB">
        <w:rPr>
          <w:rFonts w:hint="eastAsia"/>
        </w:rPr>
        <w:t>1.问题的提出</w:t>
      </w:r>
      <w:bookmarkEnd w:id="5"/>
    </w:p>
    <w:p w:rsidR="004F26BB" w:rsidRPr="004F26BB" w:rsidRDefault="004F26BB" w:rsidP="007B106A">
      <w:pPr>
        <w:pStyle w:val="A12"/>
      </w:pPr>
      <w:r w:rsidRPr="004F26BB">
        <w:rPr>
          <w:rFonts w:hint="eastAsia"/>
        </w:rPr>
        <w:t>六百多年来，罗侯王</w:t>
      </w:r>
      <w:proofErr w:type="gramStart"/>
      <w:r w:rsidRPr="004F26BB">
        <w:rPr>
          <w:rFonts w:hint="eastAsia"/>
        </w:rPr>
        <w:t>庙纪念</w:t>
      </w:r>
      <w:proofErr w:type="gramEnd"/>
      <w:r w:rsidRPr="004F26BB">
        <w:rPr>
          <w:rFonts w:hint="eastAsia"/>
        </w:rPr>
        <w:t>着保国爱民、战功显著的英贤，是粤西道教文化中心，青少年爱国主义教育基地。</w:t>
      </w:r>
      <w:proofErr w:type="gramStart"/>
      <w:r w:rsidRPr="004F26BB">
        <w:rPr>
          <w:rFonts w:hint="eastAsia"/>
        </w:rPr>
        <w:t>麻斜村</w:t>
      </w:r>
      <w:proofErr w:type="gramEnd"/>
      <w:r w:rsidRPr="004F26BB">
        <w:rPr>
          <w:rFonts w:hint="eastAsia"/>
        </w:rPr>
        <w:t>罗候王庙庙会是感恩戴德、纪念先辈、弘扬正义的传统性民俗活动，几百年来一直乡亲们传承下来，承载着其巨大的亲和力与凝聚力，体现着一种坚强不屈抗击海盗的民族精神。</w:t>
      </w:r>
      <w:proofErr w:type="gramStart"/>
      <w:r w:rsidRPr="004F26BB">
        <w:rPr>
          <w:rFonts w:hint="eastAsia"/>
        </w:rPr>
        <w:t>麻斜村</w:t>
      </w:r>
      <w:proofErr w:type="gramEnd"/>
      <w:r w:rsidRPr="004F26BB">
        <w:rPr>
          <w:rFonts w:hint="eastAsia"/>
        </w:rPr>
        <w:t>“年例”罗侯王祭祀仪式活动</w:t>
      </w:r>
      <w:proofErr w:type="gramStart"/>
      <w:r w:rsidRPr="004F26BB">
        <w:rPr>
          <w:rFonts w:hint="eastAsia"/>
        </w:rPr>
        <w:t>是麻斜村</w:t>
      </w:r>
      <w:proofErr w:type="gramEnd"/>
      <w:r w:rsidRPr="004F26BB">
        <w:rPr>
          <w:rFonts w:hint="eastAsia"/>
        </w:rPr>
        <w:t>一项特色的“年例”民俗，与其他庙会的民俗元宵神</w:t>
      </w:r>
      <w:proofErr w:type="gramStart"/>
      <w:r w:rsidRPr="004F26BB">
        <w:rPr>
          <w:rFonts w:hint="eastAsia"/>
        </w:rPr>
        <w:t>诞</w:t>
      </w:r>
      <w:proofErr w:type="gramEnd"/>
      <w:r w:rsidRPr="004F26BB">
        <w:rPr>
          <w:rFonts w:hint="eastAsia"/>
        </w:rPr>
        <w:t>有很大区别。全村外出人员与出嫁的妈姐，甚至</w:t>
      </w:r>
      <w:proofErr w:type="gramStart"/>
      <w:r w:rsidRPr="004F26BB">
        <w:rPr>
          <w:rFonts w:hint="eastAsia"/>
        </w:rPr>
        <w:t>与麻斜有烟</w:t>
      </w:r>
      <w:proofErr w:type="gramEnd"/>
      <w:r w:rsidRPr="004F26BB">
        <w:rPr>
          <w:rFonts w:hint="eastAsia"/>
        </w:rPr>
        <w:t>缘的人都前来参与祭祀，活动搞得十分热烈而隆重，在粤西一带其他庙会是无法比拟的。</w:t>
      </w:r>
      <w:proofErr w:type="gramStart"/>
      <w:r w:rsidRPr="004F26BB">
        <w:rPr>
          <w:rFonts w:hint="eastAsia"/>
        </w:rPr>
        <w:t>麻斜村</w:t>
      </w:r>
      <w:proofErr w:type="gramEnd"/>
      <w:r w:rsidRPr="004F26BB">
        <w:rPr>
          <w:rFonts w:hint="eastAsia"/>
        </w:rPr>
        <w:t>“年例”罗侯王祭祀仪式活动是以海上巡游独特形式，很具地方传统特色，其规模令人叹为观止。</w:t>
      </w:r>
      <w:proofErr w:type="gramStart"/>
      <w:r w:rsidRPr="004F26BB">
        <w:rPr>
          <w:rFonts w:hint="eastAsia"/>
        </w:rPr>
        <w:t>“</w:t>
      </w:r>
      <w:proofErr w:type="gramEnd"/>
      <w:r w:rsidRPr="004F26BB">
        <w:rPr>
          <w:rFonts w:hint="eastAsia"/>
        </w:rPr>
        <w:t>麻斜村“年例”罗侯王祭祀仪式，承载着深厚的民俗底蕴。</w:t>
      </w:r>
    </w:p>
    <w:p w:rsidR="004F26BB" w:rsidRPr="004F26BB" w:rsidRDefault="004F26BB" w:rsidP="007B106A">
      <w:pPr>
        <w:pStyle w:val="A13"/>
      </w:pPr>
      <w:bookmarkStart w:id="6" w:name="_Toc94131435"/>
      <w:r w:rsidRPr="004F26BB">
        <w:rPr>
          <w:rFonts w:hint="eastAsia"/>
        </w:rPr>
        <w:t>2.国内外研究现状</w:t>
      </w:r>
      <w:bookmarkEnd w:id="6"/>
    </w:p>
    <w:p w:rsidR="004F26BB" w:rsidRPr="004F26BB" w:rsidRDefault="004F26BB" w:rsidP="007B106A">
      <w:pPr>
        <w:pStyle w:val="A12"/>
      </w:pPr>
      <w:r w:rsidRPr="004F26BB">
        <w:rPr>
          <w:rFonts w:hint="eastAsia"/>
        </w:rPr>
        <w:t>近年来，大家对年例的研究不少，但是对年例中的有关于湛江</w:t>
      </w:r>
      <w:proofErr w:type="gramStart"/>
      <w:r w:rsidRPr="004F26BB">
        <w:rPr>
          <w:rFonts w:hint="eastAsia"/>
        </w:rPr>
        <w:t>市麻斜村</w:t>
      </w:r>
      <w:proofErr w:type="gramEnd"/>
      <w:r w:rsidRPr="004F26BB">
        <w:rPr>
          <w:rFonts w:hint="eastAsia"/>
        </w:rPr>
        <w:t>罗侯王及祭祀仪式的探讨并不是很多，对年例的研究也只是从文化发展、和祭祀仪式等角度进行分析和了解，很少探讨当地实际情况。所以为了研究湛江</w:t>
      </w:r>
      <w:proofErr w:type="gramStart"/>
      <w:r w:rsidRPr="004F26BB">
        <w:rPr>
          <w:rFonts w:hint="eastAsia"/>
        </w:rPr>
        <w:t>市麻斜村</w:t>
      </w:r>
      <w:proofErr w:type="gramEnd"/>
      <w:r w:rsidRPr="004F26BB">
        <w:rPr>
          <w:rFonts w:hint="eastAsia"/>
        </w:rPr>
        <w:t>罗侯王在年例中的祭祀仪式和传承意义，实地考察探讨很是重要，以及了解相关的对神灵进行祭祀活动方面的习俗，了解当地村民在崇拜神灵的同时，也了解其背后的文化内涵是很有意义的。</w:t>
      </w:r>
    </w:p>
    <w:p w:rsidR="004F26BB" w:rsidRPr="004F26BB" w:rsidRDefault="004F26BB" w:rsidP="007B106A">
      <w:pPr>
        <w:pStyle w:val="A11"/>
      </w:pPr>
      <w:bookmarkStart w:id="7" w:name="_Toc94131436"/>
      <w:r w:rsidRPr="004F26BB">
        <w:rPr>
          <w:rFonts w:hint="eastAsia"/>
        </w:rPr>
        <w:t>（二）研究意义</w:t>
      </w:r>
      <w:bookmarkEnd w:id="7"/>
    </w:p>
    <w:p w:rsidR="004F26BB" w:rsidRPr="004F26BB" w:rsidRDefault="004F26BB" w:rsidP="007B106A">
      <w:pPr>
        <w:pStyle w:val="A12"/>
      </w:pPr>
      <w:r w:rsidRPr="004F26BB">
        <w:rPr>
          <w:rFonts w:hint="eastAsia"/>
        </w:rPr>
        <w:t>年例逐步演变成现今隆重热烈、极受村民重视的民俗。</w:t>
      </w:r>
      <w:proofErr w:type="gramStart"/>
      <w:r w:rsidRPr="004F26BB">
        <w:rPr>
          <w:rFonts w:hint="eastAsia"/>
        </w:rPr>
        <w:t>而麻斜村</w:t>
      </w:r>
      <w:proofErr w:type="gramEnd"/>
      <w:r w:rsidRPr="004F26BB">
        <w:rPr>
          <w:rFonts w:hint="eastAsia"/>
        </w:rPr>
        <w:t>的罗侯王一直活在当地百姓的心中，千百年来“罗侯王真灵！”成了祈福求安者的众口之碑。而在年例中，罗侯王祭祀仪式的隆重过程对于进一步研究年例具有重要的意义。</w:t>
      </w:r>
    </w:p>
    <w:p w:rsidR="004F26BB" w:rsidRPr="004F26BB" w:rsidRDefault="004F26BB" w:rsidP="007B106A">
      <w:pPr>
        <w:pStyle w:val="A12"/>
      </w:pPr>
      <w:r w:rsidRPr="004F26BB">
        <w:rPr>
          <w:rFonts w:hint="eastAsia"/>
        </w:rPr>
        <w:t>罗侯王对当地地区具有很重要的意义，罗侯王是一个保国爱民、战功显著的英贤，年例庙会活动有利于凝聚当地广大群众对于罗侯王的诚挚敬意，是地方淳朴风俗的继承与延续，具有珍贵的历史和文化研究价值。另外，年例有着传承中华优秀传统文化，弘扬国家统一、和谐团结的主旋律。</w:t>
      </w:r>
    </w:p>
    <w:p w:rsidR="004F26BB" w:rsidRPr="001941E4" w:rsidRDefault="004F26BB" w:rsidP="001941E4">
      <w:pPr>
        <w:pStyle w:val="A10"/>
      </w:pPr>
      <w:bookmarkStart w:id="8" w:name="_Toc94131437"/>
      <w:r w:rsidRPr="001941E4">
        <w:rPr>
          <w:rFonts w:hint="eastAsia"/>
        </w:rPr>
        <w:lastRenderedPageBreak/>
        <w:t>二、</w:t>
      </w:r>
      <w:proofErr w:type="gramStart"/>
      <w:r w:rsidRPr="001941E4">
        <w:rPr>
          <w:rFonts w:hint="eastAsia"/>
        </w:rPr>
        <w:t>麻斜村</w:t>
      </w:r>
      <w:proofErr w:type="gramEnd"/>
      <w:r w:rsidRPr="001941E4">
        <w:rPr>
          <w:rFonts w:hint="eastAsia"/>
        </w:rPr>
        <w:t>罗侯王庙的历史与象征</w:t>
      </w:r>
      <w:bookmarkEnd w:id="8"/>
    </w:p>
    <w:p w:rsidR="004F26BB" w:rsidRPr="004F26BB" w:rsidRDefault="004F26BB" w:rsidP="007B106A">
      <w:pPr>
        <w:pStyle w:val="A11"/>
      </w:pPr>
      <w:bookmarkStart w:id="9" w:name="_Toc94131438"/>
      <w:r w:rsidRPr="004F26BB">
        <w:rPr>
          <w:rFonts w:hint="eastAsia"/>
        </w:rPr>
        <w:t>（一）罗侯王庙的由来</w:t>
      </w:r>
      <w:bookmarkEnd w:id="9"/>
    </w:p>
    <w:p w:rsidR="004F26BB" w:rsidRPr="004F26BB" w:rsidRDefault="004F26BB" w:rsidP="007B106A">
      <w:pPr>
        <w:pStyle w:val="A12"/>
      </w:pPr>
      <w:r w:rsidRPr="004F26BB">
        <w:rPr>
          <w:rFonts w:hint="eastAsia"/>
        </w:rPr>
        <w:t>湛江</w:t>
      </w:r>
      <w:proofErr w:type="gramStart"/>
      <w:r w:rsidRPr="004F26BB">
        <w:rPr>
          <w:rFonts w:hint="eastAsia"/>
        </w:rPr>
        <w:t>的麻斜半岛</w:t>
      </w:r>
      <w:proofErr w:type="gramEnd"/>
      <w:r w:rsidRPr="004F26BB">
        <w:rPr>
          <w:rFonts w:hint="eastAsia"/>
        </w:rPr>
        <w:t>，因军港而出名，但对老百姓来说，</w:t>
      </w:r>
      <w:proofErr w:type="gramStart"/>
      <w:r w:rsidRPr="004F26BB">
        <w:rPr>
          <w:rFonts w:hint="eastAsia"/>
        </w:rPr>
        <w:t>麻斜最</w:t>
      </w:r>
      <w:proofErr w:type="gramEnd"/>
      <w:r w:rsidRPr="004F26BB">
        <w:rPr>
          <w:rFonts w:hint="eastAsia"/>
        </w:rPr>
        <w:t>出名的还是那座“罗侯王庙”，又叫“大王公庙”。清初，当局曾</w:t>
      </w:r>
      <w:proofErr w:type="gramStart"/>
      <w:r w:rsidRPr="004F26BB">
        <w:rPr>
          <w:rFonts w:hint="eastAsia"/>
        </w:rPr>
        <w:t>在麻斜渡口</w:t>
      </w:r>
      <w:proofErr w:type="gramEnd"/>
      <w:r w:rsidRPr="004F26BB">
        <w:rPr>
          <w:rFonts w:hint="eastAsia"/>
        </w:rPr>
        <w:t>设置炮台，故又有“炮台公庙”之称。这座庙建于元朝末年，以“有求必应”而著称，香火</w:t>
      </w:r>
      <w:proofErr w:type="gramStart"/>
      <w:r w:rsidRPr="004F26BB">
        <w:rPr>
          <w:rFonts w:hint="eastAsia"/>
        </w:rPr>
        <w:t>特</w:t>
      </w:r>
      <w:proofErr w:type="gramEnd"/>
      <w:r w:rsidRPr="004F26BB">
        <w:rPr>
          <w:rFonts w:hint="eastAsia"/>
        </w:rPr>
        <w:t>旺，特别是每年正月十五那天更是人山人海，晚上的“海上游神”轰动全城。</w:t>
      </w:r>
    </w:p>
    <w:p w:rsidR="004F26BB" w:rsidRPr="004F26BB" w:rsidRDefault="004F26BB" w:rsidP="007B106A">
      <w:pPr>
        <w:pStyle w:val="A12"/>
      </w:pPr>
      <w:r w:rsidRPr="004F26BB">
        <w:rPr>
          <w:rFonts w:hint="eastAsia"/>
        </w:rPr>
        <w:t>“罗侯王庙”供奉的是谁呢？原来是一位历史上的英雄，他叫罗郭佐，石城（现廉江）</w:t>
      </w:r>
      <w:proofErr w:type="gramStart"/>
      <w:r w:rsidRPr="004F26BB">
        <w:rPr>
          <w:rFonts w:hint="eastAsia"/>
        </w:rPr>
        <w:t>博教村</w:t>
      </w:r>
      <w:proofErr w:type="gramEnd"/>
      <w:r w:rsidRPr="004F26BB">
        <w:rPr>
          <w:rFonts w:hint="eastAsia"/>
        </w:rPr>
        <w:t>人，时</w:t>
      </w:r>
      <w:proofErr w:type="gramStart"/>
      <w:r w:rsidRPr="004F26BB">
        <w:rPr>
          <w:rFonts w:hint="eastAsia"/>
        </w:rPr>
        <w:t>任化洲</w:t>
      </w:r>
      <w:proofErr w:type="gramEnd"/>
      <w:r w:rsidRPr="004F26BB">
        <w:rPr>
          <w:rFonts w:hint="eastAsia"/>
        </w:rPr>
        <w:t>路总管，他和子孙们为了保民平安，率兵八万讨伐海寇，多次交战。后来，他于元至正二年（1342）在与海盗战斗中为国捐躯。罗氏</w:t>
      </w:r>
      <w:proofErr w:type="gramStart"/>
      <w:r w:rsidRPr="004F26BB">
        <w:rPr>
          <w:rFonts w:hint="eastAsia"/>
        </w:rPr>
        <w:t>一</w:t>
      </w:r>
      <w:proofErr w:type="gramEnd"/>
      <w:r w:rsidRPr="004F26BB">
        <w:rPr>
          <w:rFonts w:hint="eastAsia"/>
        </w:rPr>
        <w:t>族被美誉为“七代衣冠三朝济美，一门忠孝五节流芳”，广东人称之为“罗五节”。</w:t>
      </w:r>
    </w:p>
    <w:p w:rsidR="004F26BB" w:rsidRPr="004F26BB" w:rsidRDefault="004F26BB" w:rsidP="007B106A">
      <w:pPr>
        <w:pStyle w:val="A12"/>
      </w:pPr>
      <w:r w:rsidRPr="004F26BB">
        <w:rPr>
          <w:rFonts w:hint="eastAsia"/>
        </w:rPr>
        <w:t>为什么廉江人的庙（而且是最大一间）会</w:t>
      </w:r>
      <w:proofErr w:type="gramStart"/>
      <w:r w:rsidRPr="004F26BB">
        <w:rPr>
          <w:rFonts w:hint="eastAsia"/>
        </w:rPr>
        <w:t>建在麻斜呢</w:t>
      </w:r>
      <w:proofErr w:type="gramEnd"/>
      <w:r w:rsidRPr="004F26BB">
        <w:rPr>
          <w:rFonts w:hint="eastAsia"/>
        </w:rPr>
        <w:t>？原来，</w:t>
      </w:r>
      <w:proofErr w:type="gramStart"/>
      <w:r w:rsidRPr="004F26BB">
        <w:rPr>
          <w:rFonts w:hint="eastAsia"/>
        </w:rPr>
        <w:t>罗侯王庙除罗家</w:t>
      </w:r>
      <w:proofErr w:type="gramEnd"/>
      <w:r w:rsidRPr="004F26BB">
        <w:rPr>
          <w:rFonts w:hint="eastAsia"/>
        </w:rPr>
        <w:t>的忠烈外，还供奉着</w:t>
      </w:r>
      <w:proofErr w:type="gramStart"/>
      <w:r w:rsidRPr="004F26BB">
        <w:rPr>
          <w:rFonts w:hint="eastAsia"/>
        </w:rPr>
        <w:t>一位麻斜张氏</w:t>
      </w:r>
      <w:proofErr w:type="gramEnd"/>
      <w:r w:rsidRPr="004F26BB">
        <w:rPr>
          <w:rFonts w:hint="eastAsia"/>
        </w:rPr>
        <w:t>的英雄。张友明，吴川（麻斜）人，天性刚勇，每以忠义自负。元至正九年（1349年），罗郭佐的曾孙罗仕显与先锋将军</w:t>
      </w:r>
      <w:proofErr w:type="gramStart"/>
      <w:r w:rsidRPr="004F26BB">
        <w:rPr>
          <w:rFonts w:hint="eastAsia"/>
        </w:rPr>
        <w:t>麻斜人</w:t>
      </w:r>
      <w:proofErr w:type="gramEnd"/>
      <w:r w:rsidRPr="004F26BB">
        <w:rPr>
          <w:rFonts w:hint="eastAsia"/>
        </w:rPr>
        <w:t>张友明在海上追剿海盗，至海南澄迈海域全歼盗寇，但不幸壮烈牺牲。</w:t>
      </w:r>
    </w:p>
    <w:p w:rsidR="004F26BB" w:rsidRPr="004F26BB" w:rsidRDefault="004F26BB" w:rsidP="007B106A">
      <w:pPr>
        <w:pStyle w:val="A12"/>
      </w:pPr>
      <w:r w:rsidRPr="004F26BB">
        <w:rPr>
          <w:rFonts w:hint="eastAsia"/>
        </w:rPr>
        <w:t>由于张友明</w:t>
      </w:r>
      <w:proofErr w:type="gramStart"/>
      <w:r w:rsidRPr="004F26BB">
        <w:rPr>
          <w:rFonts w:hint="eastAsia"/>
        </w:rPr>
        <w:t>是麻斜张氏</w:t>
      </w:r>
      <w:proofErr w:type="gramEnd"/>
      <w:r w:rsidRPr="004F26BB">
        <w:rPr>
          <w:rFonts w:hint="eastAsia"/>
        </w:rPr>
        <w:t>人，</w:t>
      </w:r>
      <w:proofErr w:type="gramStart"/>
      <w:r w:rsidRPr="004F26BB">
        <w:rPr>
          <w:rFonts w:hint="eastAsia"/>
        </w:rPr>
        <w:t>麻斜人民</w:t>
      </w:r>
      <w:proofErr w:type="gramEnd"/>
      <w:r w:rsidRPr="004F26BB">
        <w:rPr>
          <w:rFonts w:hint="eastAsia"/>
        </w:rPr>
        <w:t>就为罗侯王</w:t>
      </w:r>
      <w:proofErr w:type="gramStart"/>
      <w:r w:rsidRPr="004F26BB">
        <w:rPr>
          <w:rFonts w:hint="eastAsia"/>
        </w:rPr>
        <w:t>一</w:t>
      </w:r>
      <w:proofErr w:type="gramEnd"/>
      <w:r w:rsidRPr="004F26BB">
        <w:rPr>
          <w:rFonts w:hint="eastAsia"/>
        </w:rPr>
        <w:t>族和本族英雄一起，建了一座“罗侯王庙”，享世代香火。“侯王庙”因罗侯王而出名，但张友明也作为庙里一位人神，受到了后人（尤其是张氏后人）的敬仰，与威名赫赫的罗侯王</w:t>
      </w:r>
      <w:proofErr w:type="gramStart"/>
      <w:r w:rsidRPr="004F26BB">
        <w:rPr>
          <w:rFonts w:hint="eastAsia"/>
        </w:rPr>
        <w:t>一</w:t>
      </w:r>
      <w:proofErr w:type="gramEnd"/>
      <w:r w:rsidRPr="004F26BB">
        <w:rPr>
          <w:rFonts w:hint="eastAsia"/>
        </w:rPr>
        <w:t>族共享鼎盛的香火。</w:t>
      </w:r>
    </w:p>
    <w:p w:rsidR="004F26BB" w:rsidRPr="004F26BB" w:rsidRDefault="004F26BB" w:rsidP="007B106A">
      <w:pPr>
        <w:pStyle w:val="A11"/>
      </w:pPr>
      <w:bookmarkStart w:id="10" w:name="_Toc94131439"/>
      <w:r w:rsidRPr="004F26BB">
        <w:rPr>
          <w:rFonts w:hint="eastAsia"/>
        </w:rPr>
        <w:t>（二）“有求必应”的罗侯王庙</w:t>
      </w:r>
      <w:bookmarkEnd w:id="10"/>
    </w:p>
    <w:p w:rsidR="004F26BB" w:rsidRPr="004F26BB" w:rsidRDefault="004F26BB" w:rsidP="007B106A">
      <w:pPr>
        <w:pStyle w:val="A12"/>
      </w:pPr>
      <w:r w:rsidRPr="004F26BB">
        <w:rPr>
          <w:rFonts w:hint="eastAsia"/>
        </w:rPr>
        <w:t>湛江坡</w:t>
      </w:r>
      <w:proofErr w:type="gramStart"/>
      <w:r w:rsidRPr="004F26BB">
        <w:rPr>
          <w:rFonts w:hint="eastAsia"/>
        </w:rPr>
        <w:t>头麻斜</w:t>
      </w:r>
      <w:proofErr w:type="gramEnd"/>
      <w:r w:rsidRPr="004F26BB">
        <w:rPr>
          <w:rFonts w:hint="eastAsia"/>
        </w:rPr>
        <w:t>罗侯王庙，香火</w:t>
      </w:r>
      <w:proofErr w:type="gramStart"/>
      <w:r w:rsidRPr="004F26BB">
        <w:rPr>
          <w:rFonts w:hint="eastAsia"/>
        </w:rPr>
        <w:t>特</w:t>
      </w:r>
      <w:proofErr w:type="gramEnd"/>
      <w:r w:rsidRPr="004F26BB">
        <w:rPr>
          <w:rFonts w:hint="eastAsia"/>
        </w:rPr>
        <w:t>旺，湛江人口中“有求必应”的神庙！六七百年来，“罗侯王真灵！”成了祈福求安者的众口之碑。“罗侯王庙”，也叫“大王公庙”、“炮台公庙”，成了</w:t>
      </w:r>
      <w:proofErr w:type="gramStart"/>
      <w:r w:rsidRPr="004F26BB">
        <w:rPr>
          <w:rFonts w:hint="eastAsia"/>
        </w:rPr>
        <w:t>麻斜著名</w:t>
      </w:r>
      <w:proofErr w:type="gramEnd"/>
      <w:r w:rsidRPr="004F26BB">
        <w:rPr>
          <w:rFonts w:hint="eastAsia"/>
        </w:rPr>
        <w:t>的一道风景，也成了</w:t>
      </w:r>
      <w:proofErr w:type="gramStart"/>
      <w:r w:rsidRPr="004F26BB">
        <w:rPr>
          <w:rFonts w:hint="eastAsia"/>
        </w:rPr>
        <w:t>麻斜人</w:t>
      </w:r>
      <w:proofErr w:type="gramEnd"/>
      <w:r w:rsidRPr="004F26BB">
        <w:rPr>
          <w:rFonts w:hint="eastAsia"/>
        </w:rPr>
        <w:t>的骄傲！</w:t>
      </w:r>
    </w:p>
    <w:p w:rsidR="004F26BB" w:rsidRPr="004F26BB" w:rsidRDefault="004F26BB" w:rsidP="007B106A">
      <w:pPr>
        <w:pStyle w:val="A12"/>
      </w:pPr>
      <w:r w:rsidRPr="004F26BB">
        <w:rPr>
          <w:rFonts w:hint="eastAsia"/>
        </w:rPr>
        <w:t>“麻斜海最安全！”这既是传说，也是现实。</w:t>
      </w:r>
      <w:proofErr w:type="gramStart"/>
      <w:r w:rsidRPr="004F26BB">
        <w:rPr>
          <w:rFonts w:hint="eastAsia"/>
        </w:rPr>
        <w:t>麻斜海</w:t>
      </w:r>
      <w:proofErr w:type="gramEnd"/>
      <w:r w:rsidRPr="004F26BB">
        <w:rPr>
          <w:rFonts w:hint="eastAsia"/>
        </w:rPr>
        <w:t>海面宽阔水深流急。在过去漫长的岁月里，它是海东、海西两边民众往来的唯通道。但渡口的交通工具，只有十几艘小帆船和十来艘小划艇。划艇长约1米，宽约1米余，高半米多。渡客多时，一艇挤上六七人，船舷紧贴着水面划行，真是吓煞人!但奇怪的是，几百年来，未有史料记载</w:t>
      </w:r>
      <w:proofErr w:type="gramStart"/>
      <w:r w:rsidRPr="004F26BB">
        <w:rPr>
          <w:rFonts w:hint="eastAsia"/>
        </w:rPr>
        <w:t>麻斜海</w:t>
      </w:r>
      <w:proofErr w:type="gramEnd"/>
      <w:r w:rsidRPr="004F26BB">
        <w:rPr>
          <w:rFonts w:hint="eastAsia"/>
        </w:rPr>
        <w:t>出现过沉船死人的事故。</w:t>
      </w:r>
    </w:p>
    <w:p w:rsidR="004F26BB" w:rsidRPr="004F26BB" w:rsidRDefault="004F26BB" w:rsidP="007B106A">
      <w:pPr>
        <w:pStyle w:val="A12"/>
      </w:pPr>
      <w:r w:rsidRPr="004F26BB">
        <w:rPr>
          <w:rFonts w:hint="eastAsia"/>
        </w:rPr>
        <w:lastRenderedPageBreak/>
        <w:t>而在市民的传说中，到麻斜“罗侯王庙”求子、求财、求平安，那更是有求必应。由于“罗侯王真灵”之说的广泛传播，致使罗郭佐等神运大昌，香烟独盛，</w:t>
      </w:r>
      <w:proofErr w:type="gramStart"/>
      <w:r w:rsidRPr="004F26BB">
        <w:rPr>
          <w:rFonts w:hint="eastAsia"/>
        </w:rPr>
        <w:t>令麻斜其他</w:t>
      </w:r>
      <w:proofErr w:type="gramEnd"/>
      <w:r w:rsidRPr="004F26BB">
        <w:rPr>
          <w:rFonts w:hint="eastAsia"/>
        </w:rPr>
        <w:t>神灵自愧弗如。</w:t>
      </w:r>
    </w:p>
    <w:p w:rsidR="004F26BB" w:rsidRPr="004F26BB" w:rsidRDefault="004F26BB" w:rsidP="007B106A">
      <w:pPr>
        <w:pStyle w:val="A12"/>
      </w:pPr>
      <w:r w:rsidRPr="004F26BB">
        <w:rPr>
          <w:rFonts w:hint="eastAsia"/>
        </w:rPr>
        <w:t>每年从外地前来的善男信女不胜其数，每逢节假日及庙会更是人山人海，香火缭绕、炮声震天，到处摆满祭品、热闹非凡。前来善男信女手举香烛，三三 跪拜，个个真诚有意，心怀善良，为己求财寿、为佳人求幸福、为亲人求平安！</w:t>
      </w:r>
    </w:p>
    <w:p w:rsidR="00375B65" w:rsidRDefault="00375B65">
      <w:pPr>
        <w:widowControl/>
        <w:jc w:val="left"/>
        <w:rPr>
          <w:rFonts w:asciiTheme="minorEastAsia" w:eastAsiaTheme="minorEastAsia" w:hAnsiTheme="minorEastAsia"/>
          <w:sz w:val="24"/>
        </w:rPr>
      </w:pPr>
      <w:r>
        <w:br w:type="page"/>
      </w:r>
    </w:p>
    <w:p w:rsidR="004F26BB" w:rsidRPr="001941E4" w:rsidRDefault="004F26BB" w:rsidP="001941E4">
      <w:pPr>
        <w:pStyle w:val="A10"/>
      </w:pPr>
      <w:bookmarkStart w:id="11" w:name="_Toc94131440"/>
      <w:r w:rsidRPr="001941E4">
        <w:rPr>
          <w:rFonts w:hint="eastAsia"/>
        </w:rPr>
        <w:lastRenderedPageBreak/>
        <w:t>三、</w:t>
      </w:r>
      <w:proofErr w:type="gramStart"/>
      <w:r w:rsidRPr="001941E4">
        <w:rPr>
          <w:rFonts w:hint="eastAsia"/>
        </w:rPr>
        <w:t>麻斜村</w:t>
      </w:r>
      <w:proofErr w:type="gramEnd"/>
      <w:r w:rsidRPr="001941E4">
        <w:rPr>
          <w:rFonts w:hint="eastAsia"/>
        </w:rPr>
        <w:t>罗候王隆重的祭祀仪式</w:t>
      </w:r>
      <w:bookmarkEnd w:id="11"/>
    </w:p>
    <w:p w:rsidR="004F26BB" w:rsidRPr="004F26BB" w:rsidRDefault="004F26BB" w:rsidP="00375B65">
      <w:pPr>
        <w:pStyle w:val="A11"/>
      </w:pPr>
      <w:bookmarkStart w:id="12" w:name="_Toc94131441"/>
      <w:r w:rsidRPr="004F26BB">
        <w:rPr>
          <w:rFonts w:hint="eastAsia"/>
        </w:rPr>
        <w:t>（一）祭祀仪式的筹备</w:t>
      </w:r>
      <w:bookmarkEnd w:id="12"/>
    </w:p>
    <w:p w:rsidR="004F26BB" w:rsidRPr="004F26BB" w:rsidRDefault="004F26BB" w:rsidP="00375B65">
      <w:pPr>
        <w:pStyle w:val="A12"/>
        <w:ind w:firstLineChars="250" w:firstLine="600"/>
      </w:pPr>
      <w:r w:rsidRPr="004F26BB">
        <w:rPr>
          <w:rFonts w:hint="eastAsia"/>
        </w:rPr>
        <w:t>在祭祀仪式开始前几星期，</w:t>
      </w:r>
      <w:proofErr w:type="gramStart"/>
      <w:r w:rsidRPr="004F26BB">
        <w:rPr>
          <w:rFonts w:hint="eastAsia"/>
        </w:rPr>
        <w:t>庙主事</w:t>
      </w:r>
      <w:proofErr w:type="gramEnd"/>
      <w:r w:rsidRPr="004F26BB">
        <w:rPr>
          <w:rFonts w:hint="eastAsia"/>
        </w:rPr>
        <w:t>人会召集各村代表对祭祀活动进行讨论，洽谈祭祀活动开展的注意事项，</w:t>
      </w:r>
      <w:proofErr w:type="gramStart"/>
      <w:r w:rsidRPr="004F26BB">
        <w:rPr>
          <w:rFonts w:hint="eastAsia"/>
        </w:rPr>
        <w:t>征集办祭祀</w:t>
      </w:r>
      <w:proofErr w:type="gramEnd"/>
      <w:r w:rsidRPr="004F26BB">
        <w:rPr>
          <w:rFonts w:hint="eastAsia"/>
        </w:rPr>
        <w:t>活动的工作人员。在过去主事人会通过贴海报的方式宣布祭祀活动的事宜，如今基本都是电话联系，村民便自觉前往。</w:t>
      </w:r>
    </w:p>
    <w:p w:rsidR="004F26BB" w:rsidRPr="004F26BB" w:rsidRDefault="004F26BB" w:rsidP="007B106A">
      <w:pPr>
        <w:pStyle w:val="A12"/>
      </w:pPr>
      <w:r w:rsidRPr="004F26BB">
        <w:rPr>
          <w:rFonts w:hint="eastAsia"/>
        </w:rPr>
        <w:t>（不用降）在前期的筹备工作中，最重要的事情是挑选抬轿的年轻男子。因为在祭祀活动中，诸神被请出，坐近20台</w:t>
      </w:r>
      <w:proofErr w:type="gramStart"/>
      <w:r w:rsidRPr="004F26BB">
        <w:rPr>
          <w:rFonts w:hint="eastAsia"/>
        </w:rPr>
        <w:t>轿进行</w:t>
      </w:r>
      <w:proofErr w:type="gramEnd"/>
      <w:r w:rsidRPr="004F26BB">
        <w:rPr>
          <w:rFonts w:hint="eastAsia"/>
        </w:rPr>
        <w:t>各村的游行，</w:t>
      </w:r>
      <w:proofErr w:type="gramStart"/>
      <w:r w:rsidRPr="004F26BB">
        <w:rPr>
          <w:rFonts w:hint="eastAsia"/>
        </w:rPr>
        <w:t>每台轿需</w:t>
      </w:r>
      <w:proofErr w:type="gramEnd"/>
      <w:r w:rsidRPr="004F26BB">
        <w:rPr>
          <w:rFonts w:hint="eastAsia"/>
        </w:rPr>
        <w:t>4-8人抬起，需要的年轻男子人数超100人，而且现在农村的年轻男子大多外出工作，所以这项工作也是比较困难的工作。</w:t>
      </w:r>
      <w:r w:rsidRPr="004F26BB">
        <w:rPr>
          <w:rFonts w:hint="eastAsia"/>
        </w:rPr>
        <w:br/>
        <w:t xml:space="preserve">　　在祭祀仪式的前一天，各村落就会在马路上插满彩旗、红灯笼做装饰，增添节日热闹的气氛，同时也在提醒过往的车辆，要注意年例巡游的避让。参加祭祀仪式活动的家庭则准备好自家祭祀用的物品如阉鸡、猪肉、鞭炮、香火等以及宴请宾客的酒菜。</w:t>
      </w:r>
    </w:p>
    <w:p w:rsidR="004F26BB" w:rsidRPr="004F26BB" w:rsidRDefault="004F26BB" w:rsidP="00375B65">
      <w:pPr>
        <w:pStyle w:val="A13"/>
      </w:pPr>
      <w:bookmarkStart w:id="13" w:name="_Toc94131442"/>
      <w:r w:rsidRPr="004F26BB">
        <w:rPr>
          <w:rFonts w:hint="eastAsia"/>
        </w:rPr>
        <w:t>1.祭拜的时间安排</w:t>
      </w:r>
      <w:bookmarkEnd w:id="13"/>
    </w:p>
    <w:p w:rsidR="004F26BB" w:rsidRPr="004F26BB" w:rsidRDefault="004F26BB" w:rsidP="007B106A">
      <w:pPr>
        <w:pStyle w:val="A12"/>
      </w:pPr>
      <w:r w:rsidRPr="004F26BB">
        <w:rPr>
          <w:rFonts w:hint="eastAsia"/>
        </w:rPr>
        <w:t>罗侯王庙祭拜的时间主要分三个时间，一是每年的正月初十日至十五，白天在罗侯王庙会举行陆地巡游。15个村庄敬奉罗侯王的近</w:t>
      </w:r>
      <w:proofErr w:type="gramStart"/>
      <w:r w:rsidRPr="004F26BB">
        <w:rPr>
          <w:rFonts w:hint="eastAsia"/>
        </w:rPr>
        <w:t>20台神轿会集</w:t>
      </w:r>
      <w:proofErr w:type="gramEnd"/>
      <w:r w:rsidRPr="004F26BB">
        <w:rPr>
          <w:rFonts w:hint="eastAsia"/>
        </w:rPr>
        <w:t>到村广场，鸣炮竹、吹笙</w:t>
      </w:r>
      <w:proofErr w:type="gramStart"/>
      <w:r w:rsidRPr="004F26BB">
        <w:rPr>
          <w:rFonts w:hint="eastAsia"/>
        </w:rPr>
        <w:t>唢</w:t>
      </w:r>
      <w:proofErr w:type="gramEnd"/>
      <w:r w:rsidRPr="004F26BB">
        <w:rPr>
          <w:rFonts w:hint="eastAsia"/>
        </w:rPr>
        <w:t>，舞狮竞技，锣鼓喧天，迎神、颂神、抖神（</w:t>
      </w:r>
      <w:proofErr w:type="gramStart"/>
      <w:r w:rsidRPr="004F26BB">
        <w:rPr>
          <w:rFonts w:hint="eastAsia"/>
        </w:rPr>
        <w:t>抬着神轿急走</w:t>
      </w:r>
      <w:proofErr w:type="gramEnd"/>
      <w:r w:rsidRPr="004F26BB">
        <w:rPr>
          <w:rFonts w:hint="eastAsia"/>
        </w:rPr>
        <w:t>左右</w:t>
      </w:r>
      <w:proofErr w:type="gramStart"/>
      <w:r w:rsidRPr="004F26BB">
        <w:rPr>
          <w:rFonts w:hint="eastAsia"/>
        </w:rPr>
        <w:t>摆动神轿</w:t>
      </w:r>
      <w:proofErr w:type="gramEnd"/>
      <w:r w:rsidRPr="004F26BB">
        <w:rPr>
          <w:rFonts w:hint="eastAsia"/>
        </w:rPr>
        <w:t>) ，仪仗队、八音、彩旗一同呼应，气势浩大，盛况空前。二是每年正月十五日夜晚举行的罗侯王庙会海上巡游，也是其特色的内容。近</w:t>
      </w:r>
      <w:proofErr w:type="gramStart"/>
      <w:r w:rsidRPr="004F26BB">
        <w:rPr>
          <w:rFonts w:hint="eastAsia"/>
        </w:rPr>
        <w:t>20座神轿会集</w:t>
      </w:r>
      <w:proofErr w:type="gramEnd"/>
      <w:r w:rsidRPr="004F26BB">
        <w:rPr>
          <w:rFonts w:hint="eastAsia"/>
        </w:rPr>
        <w:t>在海边的码头上，爆竹响彻云霄，烟花五彩缤纷，人们在海边的浅水区</w:t>
      </w:r>
      <w:proofErr w:type="gramStart"/>
      <w:r w:rsidRPr="004F26BB">
        <w:rPr>
          <w:rFonts w:hint="eastAsia"/>
        </w:rPr>
        <w:t>庄重地颂神</w:t>
      </w:r>
      <w:proofErr w:type="gramEnd"/>
      <w:r w:rsidRPr="004F26BB">
        <w:rPr>
          <w:rFonts w:hint="eastAsia"/>
        </w:rPr>
        <w:t>、抖神，请神，并移上用彩灯装饰得精美而传统的船上沿海进行三个多小时的巡游。之后，又回到岸边进行彻夜的巡游活动。三是每年二月二十二日罗侯王神</w:t>
      </w:r>
      <w:proofErr w:type="gramStart"/>
      <w:r w:rsidRPr="004F26BB">
        <w:rPr>
          <w:rFonts w:hint="eastAsia"/>
        </w:rPr>
        <w:t>诞</w:t>
      </w:r>
      <w:proofErr w:type="gramEnd"/>
      <w:r w:rsidRPr="004F26BB">
        <w:rPr>
          <w:rFonts w:hint="eastAsia"/>
        </w:rPr>
        <w:t>巡游，举行大型祭拜仪式和文艺汇演，这一天，远在港澳等外地的张氏后和本地与</w:t>
      </w:r>
      <w:proofErr w:type="gramStart"/>
      <w:r w:rsidRPr="004F26BB">
        <w:rPr>
          <w:rFonts w:hint="eastAsia"/>
        </w:rPr>
        <w:t>麻斜有</w:t>
      </w:r>
      <w:proofErr w:type="gramEnd"/>
      <w:r w:rsidRPr="004F26BB">
        <w:rPr>
          <w:rFonts w:hint="eastAsia"/>
        </w:rPr>
        <w:t>姻缘的人都要赶回来参加，活动仪式壮观隆重。</w:t>
      </w:r>
    </w:p>
    <w:p w:rsidR="004F26BB" w:rsidRPr="004F26BB" w:rsidRDefault="004F26BB" w:rsidP="00375B65">
      <w:pPr>
        <w:pStyle w:val="A13"/>
      </w:pPr>
      <w:bookmarkStart w:id="14" w:name="_Toc94131443"/>
      <w:r w:rsidRPr="004F26BB">
        <w:rPr>
          <w:rFonts w:hint="eastAsia"/>
        </w:rPr>
        <w:t>2.祭拜的地点变化</w:t>
      </w:r>
      <w:bookmarkEnd w:id="14"/>
    </w:p>
    <w:p w:rsidR="004F26BB" w:rsidRPr="004F26BB" w:rsidRDefault="004F26BB" w:rsidP="007B106A">
      <w:pPr>
        <w:pStyle w:val="A12"/>
      </w:pPr>
      <w:proofErr w:type="gramStart"/>
      <w:r w:rsidRPr="004F26BB">
        <w:rPr>
          <w:rFonts w:hint="eastAsia"/>
        </w:rPr>
        <w:t>麻斜</w:t>
      </w:r>
      <w:r w:rsidRPr="004F26BB">
        <w:t>罗侯王</w:t>
      </w:r>
      <w:proofErr w:type="gramEnd"/>
      <w:r w:rsidRPr="004F26BB">
        <w:t>庙庙会以其日程不同而分为陆地巡游、海上巡游和罗侯王神</w:t>
      </w:r>
      <w:proofErr w:type="gramStart"/>
      <w:r w:rsidRPr="004F26BB">
        <w:t>诞</w:t>
      </w:r>
      <w:proofErr w:type="gramEnd"/>
      <w:r w:rsidRPr="004F26BB">
        <w:t>三个不同的仪式，其中尤以海上巡游独具地方特色。</w:t>
      </w:r>
    </w:p>
    <w:p w:rsidR="004F26BB" w:rsidRPr="004F26BB" w:rsidRDefault="004F26BB" w:rsidP="007B106A">
      <w:pPr>
        <w:pStyle w:val="A12"/>
      </w:pPr>
      <w:r w:rsidRPr="004F26BB">
        <w:rPr>
          <w:rFonts w:hint="eastAsia"/>
        </w:rPr>
        <w:lastRenderedPageBreak/>
        <w:t>一、陆地巡游。每年的正月初十日，罗候王庙附近的15个沿海村庄都把各自敬奉的近</w:t>
      </w:r>
      <w:proofErr w:type="gramStart"/>
      <w:r w:rsidRPr="004F26BB">
        <w:rPr>
          <w:rFonts w:hint="eastAsia"/>
        </w:rPr>
        <w:t>20台神轿会集</w:t>
      </w:r>
      <w:proofErr w:type="gramEnd"/>
      <w:r w:rsidRPr="004F26BB">
        <w:rPr>
          <w:rFonts w:hint="eastAsia"/>
        </w:rPr>
        <w:t>到村广场，广场摆满了烧猪、</w:t>
      </w:r>
      <w:proofErr w:type="gramStart"/>
      <w:r w:rsidRPr="004F26BB">
        <w:rPr>
          <w:rFonts w:hint="eastAsia"/>
        </w:rPr>
        <w:t>奄</w:t>
      </w:r>
      <w:proofErr w:type="gramEnd"/>
      <w:r w:rsidRPr="004F26BB">
        <w:rPr>
          <w:rFonts w:hint="eastAsia"/>
        </w:rPr>
        <w:t>鸡、水果、甘蔗等祭祀物品，供桌上燃香三支、香烛两大支、酒三杯、道士颂经敬告神灵，村民敬拜，以表虔诚。然后陆地巡游开始。鸣炮竹、吹笙</w:t>
      </w:r>
      <w:proofErr w:type="gramStart"/>
      <w:r w:rsidRPr="004F26BB">
        <w:rPr>
          <w:rFonts w:hint="eastAsia"/>
        </w:rPr>
        <w:t>唢</w:t>
      </w:r>
      <w:proofErr w:type="gramEnd"/>
      <w:r w:rsidRPr="004F26BB">
        <w:rPr>
          <w:rFonts w:hint="eastAsia"/>
        </w:rPr>
        <w:t>，舞狮竞技，锣鼓喧天，迎神、颂神、</w:t>
      </w:r>
      <w:proofErr w:type="gramStart"/>
      <w:r w:rsidRPr="004F26BB">
        <w:rPr>
          <w:rFonts w:hint="eastAsia"/>
        </w:rPr>
        <w:t>抖神</w:t>
      </w:r>
      <w:proofErr w:type="gramEnd"/>
      <w:r w:rsidRPr="004F26BB">
        <w:rPr>
          <w:rFonts w:hint="eastAsia"/>
        </w:rPr>
        <w:t>(</w:t>
      </w:r>
      <w:proofErr w:type="gramStart"/>
      <w:r w:rsidRPr="004F26BB">
        <w:rPr>
          <w:rFonts w:hint="eastAsia"/>
        </w:rPr>
        <w:t>抬着神轿急走</w:t>
      </w:r>
      <w:proofErr w:type="gramEnd"/>
      <w:r w:rsidRPr="004F26BB">
        <w:rPr>
          <w:rFonts w:hint="eastAsia"/>
        </w:rPr>
        <w:t>左右</w:t>
      </w:r>
      <w:proofErr w:type="gramStart"/>
      <w:r w:rsidRPr="004F26BB">
        <w:rPr>
          <w:rFonts w:hint="eastAsia"/>
        </w:rPr>
        <w:t>摆动神轿</w:t>
      </w:r>
      <w:proofErr w:type="gramEnd"/>
      <w:r w:rsidRPr="004F26BB">
        <w:rPr>
          <w:rFonts w:hint="eastAsia"/>
        </w:rPr>
        <w:t>)，仪仗队、八音、彩旗一同呼应，气势浩大，盛况空前。沿途要巡游遍十五个村庄，每个村庄都设有分道场，每个分道场也同样没有香案，供各村民敬拜，祈福平安，直至十五日结束。</w:t>
      </w:r>
    </w:p>
    <w:p w:rsidR="004F26BB" w:rsidRPr="004F26BB" w:rsidRDefault="004F26BB" w:rsidP="007B106A">
      <w:pPr>
        <w:pStyle w:val="A12"/>
      </w:pPr>
      <w:r w:rsidRPr="004F26BB">
        <w:rPr>
          <w:rFonts w:hint="eastAsia"/>
        </w:rPr>
        <w:t>二、海上巡游。每年正月十五晚上8 点开始至第二天清晨5点结束。1、设坛:摆水果若干个，</w:t>
      </w:r>
      <w:proofErr w:type="gramStart"/>
      <w:r w:rsidRPr="004F26BB">
        <w:rPr>
          <w:rFonts w:hint="eastAsia"/>
        </w:rPr>
        <w:t>奄</w:t>
      </w:r>
      <w:proofErr w:type="gramEnd"/>
      <w:r w:rsidRPr="004F26BB">
        <w:rPr>
          <w:rFonts w:hint="eastAsia"/>
        </w:rPr>
        <w:t>鸡一只、酒三杯，燃香三大支、烛一对、金元财宝、纸钱一批，敬告神灵。2、出海巡游:，出海时辰一到，请诸神登上彩船，由青壮护卫，</w:t>
      </w:r>
      <w:proofErr w:type="gramStart"/>
      <w:r w:rsidRPr="004F26BB">
        <w:rPr>
          <w:rFonts w:hint="eastAsia"/>
        </w:rPr>
        <w:t>从麻斜码头</w:t>
      </w:r>
      <w:proofErr w:type="gramEnd"/>
      <w:r w:rsidRPr="004F26BB">
        <w:rPr>
          <w:rFonts w:hint="eastAsia"/>
        </w:rPr>
        <w:t>北上麻斜部队码头―南油码头―海湾大桥(</w:t>
      </w:r>
      <w:proofErr w:type="gramStart"/>
      <w:r w:rsidRPr="004F26BB">
        <w:rPr>
          <w:rFonts w:hint="eastAsia"/>
        </w:rPr>
        <w:t>迫回</w:t>
      </w:r>
      <w:proofErr w:type="gramEnd"/>
      <w:r w:rsidRPr="004F26BB">
        <w:rPr>
          <w:rFonts w:hint="eastAsia"/>
        </w:rPr>
        <w:t>)</w:t>
      </w:r>
      <w:proofErr w:type="gramStart"/>
      <w:r w:rsidRPr="004F26BB">
        <w:rPr>
          <w:rFonts w:hint="eastAsia"/>
        </w:rPr>
        <w:t>一</w:t>
      </w:r>
      <w:proofErr w:type="gramEnd"/>
      <w:r w:rsidRPr="004F26BB">
        <w:rPr>
          <w:rFonts w:hint="eastAsia"/>
        </w:rPr>
        <w:t>下山码头―港务局码头</w:t>
      </w:r>
      <w:proofErr w:type="gramStart"/>
      <w:r w:rsidRPr="004F26BB">
        <w:rPr>
          <w:rFonts w:hint="eastAsia"/>
        </w:rPr>
        <w:t>一</w:t>
      </w:r>
      <w:proofErr w:type="gramEnd"/>
      <w:r w:rsidRPr="004F26BB">
        <w:rPr>
          <w:rFonts w:hint="eastAsia"/>
        </w:rPr>
        <w:t>南三码头</w:t>
      </w:r>
      <w:proofErr w:type="gramStart"/>
      <w:r w:rsidRPr="004F26BB">
        <w:rPr>
          <w:rFonts w:hint="eastAsia"/>
        </w:rPr>
        <w:t>―麻斜码头</w:t>
      </w:r>
      <w:proofErr w:type="gramEnd"/>
      <w:r w:rsidRPr="004F26BB">
        <w:rPr>
          <w:rFonts w:hint="eastAsia"/>
        </w:rPr>
        <w:t>,沿途在船上巡游约三小时,“降公”(</w:t>
      </w:r>
      <w:proofErr w:type="gramStart"/>
      <w:r w:rsidRPr="004F26BB">
        <w:rPr>
          <w:rFonts w:hint="eastAsia"/>
        </w:rPr>
        <w:t>抖神</w:t>
      </w:r>
      <w:proofErr w:type="gramEnd"/>
      <w:r w:rsidRPr="004F26BB">
        <w:rPr>
          <w:rFonts w:hint="eastAsia"/>
        </w:rPr>
        <w:t>)、颂祝，燃放爆竹，烟花、锣鼓喧天，海港灯火辉煌，盛况空前。3、</w:t>
      </w:r>
      <w:proofErr w:type="gramStart"/>
      <w:r w:rsidRPr="004F26BB">
        <w:rPr>
          <w:rFonts w:hint="eastAsia"/>
        </w:rPr>
        <w:t>沐足</w:t>
      </w:r>
      <w:proofErr w:type="gramEnd"/>
      <w:r w:rsidRPr="004F26BB">
        <w:rPr>
          <w:rFonts w:hint="eastAsia"/>
        </w:rPr>
        <w:t>:巡游完毕，请神离船，又回到岸边进行彻夜的巡游至第二天早上5点，而后在岸边用海水洗净足，</w:t>
      </w:r>
      <w:proofErr w:type="gramStart"/>
      <w:r w:rsidRPr="004F26BB">
        <w:rPr>
          <w:rFonts w:hint="eastAsia"/>
        </w:rPr>
        <w:t>承兴回庙</w:t>
      </w:r>
      <w:proofErr w:type="gramEnd"/>
      <w:r w:rsidRPr="004F26BB">
        <w:rPr>
          <w:rFonts w:hint="eastAsia"/>
        </w:rPr>
        <w:t>。</w:t>
      </w:r>
    </w:p>
    <w:p w:rsidR="004F26BB" w:rsidRPr="004F26BB" w:rsidRDefault="004F26BB" w:rsidP="007B106A">
      <w:pPr>
        <w:pStyle w:val="A12"/>
      </w:pPr>
      <w:r w:rsidRPr="004F26BB">
        <w:rPr>
          <w:rFonts w:hint="eastAsia"/>
        </w:rPr>
        <w:t>三、罗侯王神</w:t>
      </w:r>
      <w:proofErr w:type="gramStart"/>
      <w:r w:rsidRPr="004F26BB">
        <w:rPr>
          <w:rFonts w:hint="eastAsia"/>
        </w:rPr>
        <w:t>诞</w:t>
      </w:r>
      <w:proofErr w:type="gramEnd"/>
      <w:r w:rsidRPr="004F26BB">
        <w:rPr>
          <w:rFonts w:hint="eastAsia"/>
        </w:rPr>
        <w:t>。每年二月二十二日是罗侯王神</w:t>
      </w:r>
      <w:proofErr w:type="gramStart"/>
      <w:r w:rsidRPr="004F26BB">
        <w:rPr>
          <w:rFonts w:hint="eastAsia"/>
        </w:rPr>
        <w:t>诞</w:t>
      </w:r>
      <w:proofErr w:type="gramEnd"/>
      <w:r w:rsidRPr="004F26BB">
        <w:rPr>
          <w:rFonts w:hint="eastAsia"/>
        </w:rPr>
        <w:t>，罗侯王庙要举行大型祭拜仪式和文艺汇演，这一天，远在港澳等外地的张氏后人和本地与</w:t>
      </w:r>
      <w:proofErr w:type="gramStart"/>
      <w:r w:rsidRPr="004F26BB">
        <w:rPr>
          <w:rFonts w:hint="eastAsia"/>
        </w:rPr>
        <w:t>麻斜有</w:t>
      </w:r>
      <w:proofErr w:type="gramEnd"/>
      <w:r w:rsidRPr="004F26BB">
        <w:rPr>
          <w:rFonts w:hint="eastAsia"/>
        </w:rPr>
        <w:t>姻缘的人都要赶回来参加庙会，也越来越多地融入多种民俗形式和现代内容，活动仪式非常壮观隆重。</w:t>
      </w:r>
    </w:p>
    <w:p w:rsidR="004F26BB" w:rsidRPr="004F26BB" w:rsidRDefault="004F26BB" w:rsidP="007B106A">
      <w:pPr>
        <w:pStyle w:val="A12"/>
      </w:pPr>
      <w:r w:rsidRPr="004F26BB">
        <w:rPr>
          <w:rFonts w:hint="eastAsia"/>
        </w:rPr>
        <w:t>③祭拜时的用品</w:t>
      </w:r>
    </w:p>
    <w:p w:rsidR="004F26BB" w:rsidRPr="004F26BB" w:rsidRDefault="004F26BB" w:rsidP="007B106A">
      <w:pPr>
        <w:pStyle w:val="A12"/>
      </w:pPr>
      <w:r w:rsidRPr="004F26BB">
        <w:rPr>
          <w:rFonts w:hint="eastAsia"/>
        </w:rPr>
        <w:t>祭拜时的用品分为大众的和民众自家的。每个村子都设一个主香炉、并敬献一头烧猪，烧猪，头上一把尖刀，把上裹上红纸如图3-1。民众自家的供品则由各户自己做主，一般为阉鸡、酒、饭或水果一类，如图3-2。当然少不了还有鞭炮、蜡烛、香火等。</w:t>
      </w:r>
    </w:p>
    <w:p w:rsidR="004F26BB" w:rsidRPr="004F26BB" w:rsidRDefault="004F26BB" w:rsidP="007B106A">
      <w:pPr>
        <w:pStyle w:val="A12"/>
      </w:pPr>
    </w:p>
    <w:p w:rsidR="004F26BB" w:rsidRPr="004F26BB" w:rsidRDefault="004F26BB" w:rsidP="007B106A">
      <w:pPr>
        <w:pStyle w:val="A12"/>
      </w:pPr>
      <w:r w:rsidRPr="004F26BB">
        <w:rPr>
          <w:rFonts w:hint="eastAsia"/>
        </w:rPr>
        <w:t>图3-1  各村祭祀的烧猪</w:t>
      </w:r>
    </w:p>
    <w:p w:rsidR="004F26BB" w:rsidRPr="004F26BB" w:rsidRDefault="004F26BB" w:rsidP="007B106A">
      <w:pPr>
        <w:pStyle w:val="A12"/>
      </w:pPr>
    </w:p>
    <w:p w:rsidR="004F26BB" w:rsidRPr="004F26BB" w:rsidRDefault="004F26BB" w:rsidP="007B106A">
      <w:pPr>
        <w:pStyle w:val="A12"/>
      </w:pPr>
    </w:p>
    <w:p w:rsidR="004F26BB" w:rsidRPr="004F26BB" w:rsidRDefault="004F26BB" w:rsidP="007B106A">
      <w:pPr>
        <w:pStyle w:val="A12"/>
      </w:pPr>
      <w:r w:rsidRPr="004F26BB">
        <w:rPr>
          <w:rFonts w:hint="eastAsia"/>
        </w:rPr>
        <w:lastRenderedPageBreak/>
        <w:t>图3-2  各户祭祀的阉鸡</w:t>
      </w:r>
    </w:p>
    <w:p w:rsidR="004F26BB" w:rsidRPr="004F26BB" w:rsidRDefault="004F26BB" w:rsidP="007B106A">
      <w:pPr>
        <w:pStyle w:val="A12"/>
      </w:pPr>
      <w:r w:rsidRPr="004F26BB">
        <w:rPr>
          <w:rFonts w:hint="eastAsia"/>
        </w:rPr>
        <w:t>（二）祭拜的过程</w:t>
      </w:r>
    </w:p>
    <w:p w:rsidR="004F26BB" w:rsidRPr="004F26BB" w:rsidRDefault="004F26BB" w:rsidP="007B106A">
      <w:pPr>
        <w:pStyle w:val="A12"/>
      </w:pPr>
      <w:r w:rsidRPr="004F26BB">
        <w:rPr>
          <w:rFonts w:hint="eastAsia"/>
        </w:rPr>
        <w:t>祭拜的过程主要是游神的过程。游神是指村民们到神庙里将神像抬出来游村。村民们认为，只有</w:t>
      </w:r>
      <w:proofErr w:type="gramStart"/>
      <w:r w:rsidRPr="004F26BB">
        <w:rPr>
          <w:rFonts w:hint="eastAsia"/>
        </w:rPr>
        <w:t>让神出来</w:t>
      </w:r>
      <w:proofErr w:type="gramEnd"/>
      <w:r w:rsidRPr="004F26BB">
        <w:rPr>
          <w:rFonts w:hint="eastAsia"/>
        </w:rPr>
        <w:t>游村，与民同乐，以神的正气来震慑</w:t>
      </w:r>
      <w:proofErr w:type="gramStart"/>
      <w:r w:rsidRPr="004F26BB">
        <w:rPr>
          <w:rFonts w:hint="eastAsia"/>
        </w:rPr>
        <w:t>邪崇</w:t>
      </w:r>
      <w:proofErr w:type="gramEnd"/>
      <w:r w:rsidRPr="004F26BB">
        <w:rPr>
          <w:rFonts w:hint="eastAsia"/>
        </w:rPr>
        <w:t>，才能保佑一方百姓。神像是用木来刻的，雕刻得栩栩如生，面容威严，穿着华丽唐代服饰，手里拿着兵器。</w:t>
      </w:r>
      <w:proofErr w:type="gramStart"/>
      <w:r w:rsidRPr="004F26BB">
        <w:rPr>
          <w:rFonts w:hint="eastAsia"/>
        </w:rPr>
        <w:t>麻斜村</w:t>
      </w:r>
      <w:proofErr w:type="gramEnd"/>
      <w:r w:rsidRPr="004F26BB">
        <w:rPr>
          <w:rFonts w:hint="eastAsia"/>
        </w:rPr>
        <w:t>“年例”罗侯王游神活动由该镇德高望重的村民来主持，当地村民几乎人人参与，所以游神活动的场面颇为热闹。游神活动主要包括以下几个环节：</w:t>
      </w:r>
    </w:p>
    <w:p w:rsidR="004F26BB" w:rsidRPr="004F26BB" w:rsidRDefault="004F26BB" w:rsidP="007B106A">
      <w:pPr>
        <w:pStyle w:val="A12"/>
      </w:pPr>
      <w:r w:rsidRPr="004F26BB">
        <w:rPr>
          <w:rFonts w:hint="eastAsia"/>
        </w:rPr>
        <w:t>1.请神上轿</w:t>
      </w:r>
    </w:p>
    <w:p w:rsidR="004F26BB" w:rsidRPr="004F26BB" w:rsidRDefault="004F26BB" w:rsidP="007B106A">
      <w:pPr>
        <w:pStyle w:val="A12"/>
      </w:pPr>
      <w:r w:rsidRPr="004F26BB">
        <w:rPr>
          <w:rFonts w:hint="eastAsia"/>
        </w:rPr>
        <w:t>经过充足的准备，到了游神这一天，也就是每年正月初十，村民们抬着缕刻雕花红漆神轿，插着彩旗，敲锣打鼓，烧着高香到庙堂去将神像请进</w:t>
      </w:r>
      <w:proofErr w:type="gramStart"/>
      <w:r w:rsidRPr="004F26BB">
        <w:rPr>
          <w:rFonts w:hint="eastAsia"/>
        </w:rPr>
        <w:t>銮</w:t>
      </w:r>
      <w:proofErr w:type="gramEnd"/>
      <w:r w:rsidRPr="004F26BB">
        <w:rPr>
          <w:rFonts w:hint="eastAsia"/>
        </w:rPr>
        <w:t>轿，然后举行“拜起马”仪式。这便是游神活动的前戏——</w:t>
      </w:r>
      <w:proofErr w:type="gramStart"/>
      <w:r w:rsidRPr="004F26BB">
        <w:rPr>
          <w:rFonts w:hint="eastAsia"/>
        </w:rPr>
        <w:t>—</w:t>
      </w:r>
      <w:proofErr w:type="gramEnd"/>
      <w:r w:rsidRPr="004F26BB">
        <w:rPr>
          <w:rFonts w:hint="eastAsia"/>
        </w:rPr>
        <w:t>“请神”。一般要烧香以及金银纸钱之后才可以请（搬）神像。请（搬）神像一般由村里比较有威望的人来担任，先把一些烧着的香拿出插在轿的左边专门用来放香的竹筒里，再把神像请（搬）</w:t>
      </w:r>
      <w:proofErr w:type="gramStart"/>
      <w:r w:rsidRPr="004F26BB">
        <w:rPr>
          <w:rFonts w:hint="eastAsia"/>
        </w:rPr>
        <w:t>入轿</w:t>
      </w:r>
      <w:proofErr w:type="gramEnd"/>
      <w:r w:rsidRPr="004F26BB">
        <w:rPr>
          <w:rFonts w:hint="eastAsia"/>
        </w:rPr>
        <w:t xml:space="preserve"> 中。抬轿前后各2个人（或4个人），在起轿前，村民要大喊一 声“起轿了”， 表示是请神的意思。起</w:t>
      </w:r>
      <w:proofErr w:type="gramStart"/>
      <w:r w:rsidRPr="004F26BB">
        <w:rPr>
          <w:rFonts w:hint="eastAsia"/>
        </w:rPr>
        <w:t>轿之后</w:t>
      </w:r>
      <w:proofErr w:type="gramEnd"/>
      <w:r w:rsidRPr="004F26BB">
        <w:rPr>
          <w:rFonts w:hint="eastAsia"/>
        </w:rPr>
        <w:t>要一路小跑，又要左右摆动轿，这在当地来说叫“发轿”。</w:t>
      </w:r>
    </w:p>
    <w:p w:rsidR="004F26BB" w:rsidRPr="004F26BB" w:rsidRDefault="004F26BB" w:rsidP="007B106A">
      <w:pPr>
        <w:pStyle w:val="A12"/>
      </w:pPr>
      <w:r w:rsidRPr="004F26BB">
        <w:rPr>
          <w:rFonts w:hint="eastAsia"/>
        </w:rPr>
        <w:t>2.迎神敬神</w:t>
      </w:r>
    </w:p>
    <w:p w:rsidR="004F26BB" w:rsidRPr="004F26BB" w:rsidRDefault="004F26BB" w:rsidP="007B106A">
      <w:pPr>
        <w:pStyle w:val="A12"/>
      </w:pPr>
      <w:r w:rsidRPr="004F26BB">
        <w:rPr>
          <w:rFonts w:hint="eastAsia"/>
        </w:rPr>
        <w:t>起轿后，游</w:t>
      </w:r>
      <w:proofErr w:type="gramStart"/>
      <w:r w:rsidRPr="004F26BB">
        <w:rPr>
          <w:rFonts w:hint="eastAsia"/>
        </w:rPr>
        <w:t>神队伍</w:t>
      </w:r>
      <w:proofErr w:type="gramEnd"/>
      <w:r w:rsidRPr="004F26BB">
        <w:rPr>
          <w:rFonts w:hint="eastAsia"/>
        </w:rPr>
        <w:t>在锣鼓声和鞭炮声中结队巡游各村各巷，村民们排着长长的队伍夹道观看和迎接。凡是所经村庄，不管在路上相遇的还是在观望的，无论是大人还是小孩都必须作揖，</w:t>
      </w:r>
      <w:proofErr w:type="gramStart"/>
      <w:r w:rsidRPr="004F26BB">
        <w:rPr>
          <w:rFonts w:hint="eastAsia"/>
        </w:rPr>
        <w:t>神轿经过</w:t>
      </w:r>
      <w:proofErr w:type="gramEnd"/>
      <w:r w:rsidRPr="004F26BB">
        <w:rPr>
          <w:rFonts w:hint="eastAsia"/>
        </w:rPr>
        <w:t>路段，街巷两旁是村民们在自家门口摆放整齐的祭祀品，有红烧猪，各种肉类，水果和酒水，当神</w:t>
      </w:r>
      <w:proofErr w:type="gramStart"/>
      <w:r w:rsidRPr="004F26BB">
        <w:rPr>
          <w:rFonts w:hint="eastAsia"/>
        </w:rPr>
        <w:t>轿经过</w:t>
      </w:r>
      <w:proofErr w:type="gramEnd"/>
      <w:r w:rsidRPr="004F26BB">
        <w:rPr>
          <w:rFonts w:hint="eastAsia"/>
        </w:rPr>
        <w:t>家门口的要放鞭炮和</w:t>
      </w:r>
      <w:proofErr w:type="gramStart"/>
      <w:r w:rsidRPr="004F26BB">
        <w:rPr>
          <w:rFonts w:hint="eastAsia"/>
        </w:rPr>
        <w:t>献香</w:t>
      </w:r>
      <w:proofErr w:type="gramEnd"/>
      <w:r w:rsidRPr="004F26BB">
        <w:rPr>
          <w:rFonts w:hint="eastAsia"/>
        </w:rPr>
        <w:t>，庆祝场面十分热烈。</w:t>
      </w:r>
    </w:p>
    <w:p w:rsidR="004F26BB" w:rsidRPr="004F26BB" w:rsidRDefault="004F26BB" w:rsidP="007B106A">
      <w:pPr>
        <w:pStyle w:val="A12"/>
      </w:pPr>
      <w:r w:rsidRPr="004F26BB">
        <w:rPr>
          <w:rFonts w:hint="eastAsia"/>
        </w:rPr>
        <w:t>3.游神</w:t>
      </w:r>
    </w:p>
    <w:p w:rsidR="004F26BB" w:rsidRPr="004F26BB" w:rsidRDefault="004F26BB" w:rsidP="007B106A">
      <w:pPr>
        <w:pStyle w:val="A12"/>
      </w:pPr>
      <w:r w:rsidRPr="004F26BB">
        <w:rPr>
          <w:rFonts w:hint="eastAsia"/>
        </w:rPr>
        <w:t>每年正月初十上午，</w:t>
      </w:r>
      <w:proofErr w:type="gramStart"/>
      <w:r w:rsidRPr="004F26BB">
        <w:rPr>
          <w:rFonts w:hint="eastAsia"/>
        </w:rPr>
        <w:t>麻斜罗侯王</w:t>
      </w:r>
      <w:proofErr w:type="gramEnd"/>
      <w:r w:rsidRPr="004F26BB">
        <w:rPr>
          <w:rFonts w:hint="eastAsia"/>
        </w:rPr>
        <w:t>庙里的诸神被请出，分坐近20台轿，如图3-3，由彩旗、锣鼓、唢呐、信众等组成长长的仪仗队如图3-4，在第一个村庄广场有一个隆重的游神仪式。之后先后到敬奉罗侯王的15个村庄村广场，逐一举行祭拜仪式。每到一处，鸣炮竹、吹笙</w:t>
      </w:r>
      <w:proofErr w:type="gramStart"/>
      <w:r w:rsidRPr="004F26BB">
        <w:rPr>
          <w:rFonts w:hint="eastAsia"/>
        </w:rPr>
        <w:t>唢</w:t>
      </w:r>
      <w:proofErr w:type="gramEnd"/>
      <w:r w:rsidRPr="004F26BB">
        <w:rPr>
          <w:rFonts w:hint="eastAsia"/>
        </w:rPr>
        <w:t>，舞狮竞技，锣鼓喧天，迎神、颂神、</w:t>
      </w:r>
      <w:proofErr w:type="gramStart"/>
      <w:r w:rsidRPr="004F26BB">
        <w:rPr>
          <w:rFonts w:hint="eastAsia"/>
        </w:rPr>
        <w:t>抖神</w:t>
      </w:r>
      <w:proofErr w:type="gramEnd"/>
      <w:r w:rsidRPr="004F26BB">
        <w:rPr>
          <w:rFonts w:hint="eastAsia"/>
        </w:rPr>
        <w:t>﹙</w:t>
      </w:r>
      <w:proofErr w:type="gramStart"/>
      <w:r w:rsidRPr="004F26BB">
        <w:rPr>
          <w:rFonts w:hint="eastAsia"/>
        </w:rPr>
        <w:t>抬</w:t>
      </w:r>
      <w:r w:rsidRPr="004F26BB">
        <w:rPr>
          <w:rFonts w:hint="eastAsia"/>
        </w:rPr>
        <w:lastRenderedPageBreak/>
        <w:t>着神轿急走</w:t>
      </w:r>
      <w:proofErr w:type="gramEnd"/>
      <w:r w:rsidRPr="004F26BB">
        <w:rPr>
          <w:rFonts w:hint="eastAsia"/>
        </w:rPr>
        <w:t>左右</w:t>
      </w:r>
      <w:proofErr w:type="gramStart"/>
      <w:r w:rsidRPr="004F26BB">
        <w:rPr>
          <w:rFonts w:hint="eastAsia"/>
        </w:rPr>
        <w:t>摆动神轿</w:t>
      </w:r>
      <w:proofErr w:type="gramEnd"/>
      <w:r w:rsidRPr="004F26BB">
        <w:rPr>
          <w:rFonts w:hint="eastAsia"/>
        </w:rPr>
        <w:t>﹚，仪仗队、八音、彩旗一同呼应，气势浩大，盛况空前。</w:t>
      </w:r>
    </w:p>
    <w:p w:rsidR="004F26BB" w:rsidRPr="004F26BB" w:rsidRDefault="004F26BB" w:rsidP="007B106A">
      <w:pPr>
        <w:pStyle w:val="A12"/>
      </w:pPr>
    </w:p>
    <w:p w:rsidR="004F26BB" w:rsidRPr="004F26BB" w:rsidRDefault="004F26BB" w:rsidP="007B106A">
      <w:pPr>
        <w:pStyle w:val="A12"/>
      </w:pPr>
      <w:r w:rsidRPr="004F26BB">
        <w:rPr>
          <w:rFonts w:hint="eastAsia"/>
        </w:rPr>
        <w:t>图3-3 诸神被请上轿，开始游神</w:t>
      </w:r>
    </w:p>
    <w:p w:rsidR="004F26BB" w:rsidRPr="004F26BB" w:rsidRDefault="004F26BB" w:rsidP="007B106A">
      <w:pPr>
        <w:pStyle w:val="A12"/>
      </w:pPr>
    </w:p>
    <w:p w:rsidR="004F26BB" w:rsidRPr="004F26BB" w:rsidRDefault="004F26BB" w:rsidP="007B106A">
      <w:pPr>
        <w:pStyle w:val="A12"/>
      </w:pPr>
    </w:p>
    <w:p w:rsidR="004F26BB" w:rsidRPr="004F26BB" w:rsidRDefault="004F26BB" w:rsidP="007B106A">
      <w:pPr>
        <w:pStyle w:val="A12"/>
      </w:pPr>
      <w:r w:rsidRPr="004F26BB">
        <w:rPr>
          <w:rFonts w:hint="eastAsia"/>
        </w:rPr>
        <w:t>图3-4 游</w:t>
      </w:r>
      <w:proofErr w:type="gramStart"/>
      <w:r w:rsidRPr="004F26BB">
        <w:rPr>
          <w:rFonts w:hint="eastAsia"/>
        </w:rPr>
        <w:t>神队伍</w:t>
      </w:r>
      <w:proofErr w:type="gramEnd"/>
      <w:r w:rsidRPr="004F26BB">
        <w:rPr>
          <w:rFonts w:hint="eastAsia"/>
        </w:rPr>
        <w:t>中的鼓队、唢呐队</w:t>
      </w:r>
    </w:p>
    <w:p w:rsidR="004F26BB" w:rsidRPr="004F26BB" w:rsidRDefault="004F26BB" w:rsidP="007B106A">
      <w:pPr>
        <w:pStyle w:val="A12"/>
      </w:pPr>
      <w:r w:rsidRPr="004F26BB">
        <w:rPr>
          <w:rFonts w:hint="eastAsia"/>
        </w:rPr>
        <w:t>每每入夜，诸神则三三两两分成多支队伍，分别到各村走街串巷，入门入户</w:t>
      </w:r>
    </w:p>
    <w:p w:rsidR="004F26BB" w:rsidRPr="004F26BB" w:rsidRDefault="004F26BB" w:rsidP="007B106A">
      <w:pPr>
        <w:pStyle w:val="A12"/>
      </w:pPr>
      <w:r w:rsidRPr="004F26BB">
        <w:rPr>
          <w:rFonts w:hint="eastAsia"/>
        </w:rPr>
        <w:t>通宵达旦循环游行，为村庄百姓祈福。</w:t>
      </w:r>
    </w:p>
    <w:p w:rsidR="004F26BB" w:rsidRPr="004F26BB" w:rsidRDefault="004F26BB" w:rsidP="007B106A">
      <w:pPr>
        <w:pStyle w:val="A12"/>
      </w:pPr>
      <w:r w:rsidRPr="004F26BB">
        <w:rPr>
          <w:rFonts w:ascii="宋体" w:eastAsia="宋体" w:hAnsi="宋体" w:cs="宋体" w:hint="eastAsia"/>
        </w:rPr>
        <w:t>  </w:t>
      </w:r>
      <w:r w:rsidRPr="004F26BB">
        <w:rPr>
          <w:rFonts w:hint="eastAsia"/>
        </w:rPr>
        <w:t>正月十五晚九点左右，则在罗侯王庙前举行隆重的祈福活动，有近两个小时的烟花、鞭炮燃放，午夜开始进行海上巡游，一直持续到凌晨天亮。那时，近</w:t>
      </w:r>
      <w:proofErr w:type="gramStart"/>
      <w:r w:rsidRPr="004F26BB">
        <w:rPr>
          <w:rFonts w:hint="eastAsia"/>
        </w:rPr>
        <w:t>20座神轿会集</w:t>
      </w:r>
      <w:proofErr w:type="gramEnd"/>
      <w:r w:rsidRPr="004F26BB">
        <w:rPr>
          <w:rFonts w:hint="eastAsia"/>
        </w:rPr>
        <w:t>在海边的码头上，爆竹响彻云霄，烟花五彩缤纷，人们在海边的浅水区</w:t>
      </w:r>
      <w:proofErr w:type="gramStart"/>
      <w:r w:rsidRPr="004F26BB">
        <w:rPr>
          <w:rFonts w:hint="eastAsia"/>
        </w:rPr>
        <w:t>庄重地颂神</w:t>
      </w:r>
      <w:proofErr w:type="gramEnd"/>
      <w:r w:rsidRPr="004F26BB">
        <w:rPr>
          <w:rFonts w:hint="eastAsia"/>
        </w:rPr>
        <w:t>、抖神，请神，并移上用彩灯装饰得精美而传统的船上沿海进行三个多小时的巡游。之后，又回到岸边进行彻夜的巡游活动。</w:t>
      </w:r>
    </w:p>
    <w:p w:rsidR="004F26BB" w:rsidRPr="004F26BB" w:rsidRDefault="004F26BB" w:rsidP="007B106A">
      <w:pPr>
        <w:pStyle w:val="A12"/>
      </w:pPr>
      <w:r w:rsidRPr="004F26BB">
        <w:rPr>
          <w:rFonts w:ascii="宋体" w:eastAsia="宋体" w:hAnsi="宋体" w:cs="宋体" w:hint="eastAsia"/>
        </w:rPr>
        <w:t>  </w:t>
      </w:r>
      <w:r w:rsidRPr="004F26BB">
        <w:rPr>
          <w:rFonts w:hint="eastAsia"/>
        </w:rPr>
        <w:t>农历正月十六清晨，诸神回庙，由长老或有身份、地位的相关人员为其沐浴、更衣，最后回庙、上坐，再接受祭拜。这</w:t>
      </w:r>
      <w:proofErr w:type="gramStart"/>
      <w:r w:rsidRPr="004F26BB">
        <w:rPr>
          <w:rFonts w:hint="eastAsia"/>
        </w:rPr>
        <w:t>就是麻斜年例</w:t>
      </w:r>
      <w:proofErr w:type="gramEnd"/>
      <w:r w:rsidRPr="004F26BB">
        <w:rPr>
          <w:rFonts w:hint="eastAsia"/>
        </w:rPr>
        <w:t>的基本过程。</w:t>
      </w:r>
    </w:p>
    <w:p w:rsidR="00375B65" w:rsidRDefault="00375B65">
      <w:pPr>
        <w:widowControl/>
        <w:jc w:val="left"/>
        <w:rPr>
          <w:rFonts w:asciiTheme="minorEastAsia" w:eastAsiaTheme="minorEastAsia" w:hAnsiTheme="minorEastAsia"/>
          <w:sz w:val="24"/>
        </w:rPr>
      </w:pPr>
      <w:r>
        <w:br w:type="page"/>
      </w:r>
    </w:p>
    <w:p w:rsidR="004F26BB" w:rsidRPr="001941E4" w:rsidRDefault="004F26BB" w:rsidP="001941E4">
      <w:pPr>
        <w:pStyle w:val="A10"/>
      </w:pPr>
      <w:bookmarkStart w:id="15" w:name="_Toc94131444"/>
      <w:r w:rsidRPr="001941E4">
        <w:rPr>
          <w:rFonts w:hint="eastAsia"/>
        </w:rPr>
        <w:lastRenderedPageBreak/>
        <w:t>四、</w:t>
      </w:r>
      <w:proofErr w:type="gramStart"/>
      <w:r w:rsidRPr="001941E4">
        <w:rPr>
          <w:rFonts w:hint="eastAsia"/>
        </w:rPr>
        <w:t>麻斜村</w:t>
      </w:r>
      <w:proofErr w:type="gramEnd"/>
      <w:r w:rsidRPr="001941E4">
        <w:rPr>
          <w:rFonts w:hint="eastAsia"/>
        </w:rPr>
        <w:t>罗候王的祭祀意义</w:t>
      </w:r>
      <w:bookmarkEnd w:id="15"/>
    </w:p>
    <w:p w:rsidR="004F26BB" w:rsidRPr="004F26BB" w:rsidRDefault="004F26BB" w:rsidP="00F4240B">
      <w:pPr>
        <w:pStyle w:val="A11"/>
      </w:pPr>
      <w:bookmarkStart w:id="16" w:name="_Toc94131445"/>
      <w:r w:rsidRPr="004F26BB">
        <w:rPr>
          <w:rFonts w:hint="eastAsia"/>
        </w:rPr>
        <w:t>（一）祭拜罗候王的传承意义及活动价值</w:t>
      </w:r>
      <w:bookmarkEnd w:id="16"/>
    </w:p>
    <w:p w:rsidR="004F26BB" w:rsidRPr="004F26BB" w:rsidRDefault="004F26BB" w:rsidP="007B106A">
      <w:pPr>
        <w:pStyle w:val="A12"/>
      </w:pPr>
      <w:r w:rsidRPr="004F26BB">
        <w:rPr>
          <w:rFonts w:hint="eastAsia"/>
        </w:rPr>
        <w:t>数百年来，罗侯王</w:t>
      </w:r>
      <w:proofErr w:type="gramStart"/>
      <w:r w:rsidRPr="004F26BB">
        <w:rPr>
          <w:rFonts w:hint="eastAsia"/>
        </w:rPr>
        <w:t>庙纪念</w:t>
      </w:r>
      <w:proofErr w:type="gramEnd"/>
      <w:r w:rsidRPr="004F26BB">
        <w:rPr>
          <w:rFonts w:hint="eastAsia"/>
        </w:rPr>
        <w:t>着保国爱民、战功显著的英贤，是粤西道教文化中心，庙会活动凝聚着当地广大群众对于英烈的诚挚敬意，是地方淳朴风俗的继承与延续；坡头罗侯王庙庙会以其海上巡游的独特祭祀形式，承载着雷州半岛厚重的人文历史和浓郁的民风民俗，从侧面反映出岭南地区海洋文化的独特魅力，具有珍贵的历史和文化研究价值。</w:t>
      </w:r>
    </w:p>
    <w:p w:rsidR="004F26BB" w:rsidRPr="004F26BB" w:rsidRDefault="004F26BB" w:rsidP="007B106A">
      <w:pPr>
        <w:pStyle w:val="A12"/>
      </w:pPr>
      <w:r w:rsidRPr="004F26BB">
        <w:rPr>
          <w:rFonts w:hint="eastAsia"/>
        </w:rPr>
        <w:t>罗侯王庙庙会活动的价值在于:一是纪念历史上护国保民的有功将帅，弘扬爱国主义精神。二是庙会活动体现了人民群众的亲和力与凝聚力，有利于构建和谐社会和文明精神建设。三是有利挖掘、研究和传承民俗文化。</w:t>
      </w:r>
    </w:p>
    <w:p w:rsidR="004F26BB" w:rsidRPr="004F26BB" w:rsidRDefault="004F26BB" w:rsidP="007B106A">
      <w:pPr>
        <w:pStyle w:val="A12"/>
      </w:pPr>
      <w:r w:rsidRPr="004F26BB">
        <w:rPr>
          <w:rFonts w:hint="eastAsia"/>
        </w:rPr>
        <w:t>漂洋过海的诚意</w:t>
      </w:r>
    </w:p>
    <w:p w:rsidR="004F26BB" w:rsidRPr="004F26BB" w:rsidRDefault="004F26BB" w:rsidP="007B106A">
      <w:pPr>
        <w:pStyle w:val="A12"/>
      </w:pPr>
      <w:r w:rsidRPr="004F26BB">
        <w:rPr>
          <w:rFonts w:hint="eastAsia"/>
        </w:rPr>
        <w:t>民间的传说中，“罗侯王庙”落户麻斜，则是因为罗侯王亲自托梦而来——一天傍晚，</w:t>
      </w:r>
      <w:proofErr w:type="gramStart"/>
      <w:r w:rsidRPr="004F26BB">
        <w:rPr>
          <w:rFonts w:hint="eastAsia"/>
        </w:rPr>
        <w:t>在麻斜渡口</w:t>
      </w:r>
      <w:proofErr w:type="gramEnd"/>
      <w:r w:rsidRPr="004F26BB">
        <w:rPr>
          <w:rFonts w:hint="eastAsia"/>
        </w:rPr>
        <w:t>北侧海边捕鱼的村民，发现沙滩上横一截几尺长的树头，形状十分奇特，树皮还不时闪烁着灵光，越看越玄妙。</w:t>
      </w:r>
    </w:p>
    <w:p w:rsidR="004F26BB" w:rsidRPr="004F26BB" w:rsidRDefault="004F26BB" w:rsidP="007B106A">
      <w:pPr>
        <w:pStyle w:val="A12"/>
      </w:pPr>
      <w:r w:rsidRPr="004F26BB">
        <w:rPr>
          <w:rFonts w:hint="eastAsia"/>
        </w:rPr>
        <w:t>不久，</w:t>
      </w:r>
      <w:proofErr w:type="gramStart"/>
      <w:r w:rsidRPr="004F26BB">
        <w:rPr>
          <w:rFonts w:hint="eastAsia"/>
        </w:rPr>
        <w:t>麻斜张屋族</w:t>
      </w:r>
      <w:proofErr w:type="gramEnd"/>
      <w:r w:rsidRPr="004F26BB">
        <w:rPr>
          <w:rFonts w:hint="eastAsia"/>
        </w:rPr>
        <w:t>老便做了一个梦。一位手握铁扇、身披红袍、满面异光、器宇非凡的彪形大汉，立于床前对他说：“我已漂流了几个月，沿海巡察过很多地方，幸得同袍张友明指点，才寻得此地。这里三面环海，岛屿棋布，波浪不兴，易守难攻，此乃天造地设的要塞！若能就地立籍，</w:t>
      </w:r>
      <w:proofErr w:type="gramStart"/>
      <w:r w:rsidRPr="004F26BB">
        <w:rPr>
          <w:rFonts w:hint="eastAsia"/>
        </w:rPr>
        <w:t>座北</w:t>
      </w:r>
      <w:proofErr w:type="gramEnd"/>
      <w:r w:rsidRPr="004F26BB">
        <w:rPr>
          <w:rFonts w:hint="eastAsia"/>
        </w:rPr>
        <w:t>面南，千里烟波，尽收眼底，未捷之志可弘扬了。”</w:t>
      </w:r>
    </w:p>
    <w:p w:rsidR="004F26BB" w:rsidRPr="004F26BB" w:rsidRDefault="004F26BB" w:rsidP="007B106A">
      <w:pPr>
        <w:pStyle w:val="A12"/>
      </w:pPr>
      <w:r w:rsidRPr="004F26BB">
        <w:rPr>
          <w:rFonts w:hint="eastAsia"/>
        </w:rPr>
        <w:t>族老问将军此来：“何以握扇弃戈？”大汉呵呵一笑，说：“我身位已变，戈可战，扇亦可战！”族老未及续问，只见一袭红光即飘逝门外。</w:t>
      </w:r>
    </w:p>
    <w:p w:rsidR="004F26BB" w:rsidRPr="004F26BB" w:rsidRDefault="004F26BB" w:rsidP="007B106A">
      <w:pPr>
        <w:pStyle w:val="A12"/>
      </w:pPr>
      <w:r w:rsidRPr="004F26BB">
        <w:rPr>
          <w:rFonts w:hint="eastAsia"/>
        </w:rPr>
        <w:t>托梦之事，一经传出，村民欢腾雀跃，兴奋不已。“英雄驾到了！亲人回来了！”于是，村民齐心合力，</w:t>
      </w:r>
      <w:proofErr w:type="gramStart"/>
      <w:r w:rsidRPr="004F26BB">
        <w:rPr>
          <w:rFonts w:hint="eastAsia"/>
        </w:rPr>
        <w:t>按梦托</w:t>
      </w:r>
      <w:proofErr w:type="gramEnd"/>
      <w:r w:rsidRPr="004F26BB">
        <w:rPr>
          <w:rFonts w:hint="eastAsia"/>
        </w:rPr>
        <w:t>所示，将神异奇特的树头雕成神像，在树头横置之地立起庙堂，这就是后来的“罗侯王庙”。</w:t>
      </w:r>
    </w:p>
    <w:p w:rsidR="004F26BB" w:rsidRPr="004F26BB" w:rsidRDefault="004F26BB" w:rsidP="007B106A">
      <w:pPr>
        <w:pStyle w:val="A12"/>
      </w:pPr>
      <w:proofErr w:type="gramStart"/>
      <w:r w:rsidRPr="004F26BB">
        <w:rPr>
          <w:rFonts w:hint="eastAsia"/>
        </w:rPr>
        <w:t>麻斜“侯王庙”</w:t>
      </w:r>
      <w:proofErr w:type="gramEnd"/>
      <w:r w:rsidRPr="004F26BB">
        <w:rPr>
          <w:rFonts w:hint="eastAsia"/>
        </w:rPr>
        <w:t>落成后不久，</w:t>
      </w:r>
      <w:proofErr w:type="gramStart"/>
      <w:r w:rsidRPr="004F26BB">
        <w:rPr>
          <w:rFonts w:hint="eastAsia"/>
        </w:rPr>
        <w:t>张屋族</w:t>
      </w:r>
      <w:proofErr w:type="gramEnd"/>
      <w:r w:rsidRPr="004F26BB">
        <w:rPr>
          <w:rFonts w:hint="eastAsia"/>
        </w:rPr>
        <w:t>老又得一梦。托梦者还是罗侯王，他说：“我立籍此地，为保一方平安，人民安居乐业，我愿每年巡陆巡海一次。”罗侯王托梦显灵之后，族老与族众商定：每年农历正月初十至十五日</w:t>
      </w:r>
      <w:proofErr w:type="gramStart"/>
      <w:r w:rsidRPr="004F26BB">
        <w:rPr>
          <w:rFonts w:hint="eastAsia"/>
        </w:rPr>
        <w:t>为麻斜的</w:t>
      </w:r>
      <w:proofErr w:type="gramEnd"/>
      <w:r w:rsidRPr="004F26BB">
        <w:rPr>
          <w:rFonts w:hint="eastAsia"/>
        </w:rPr>
        <w:t>“年例”。</w:t>
      </w:r>
    </w:p>
    <w:p w:rsidR="004F26BB" w:rsidRPr="004F26BB" w:rsidRDefault="004F26BB" w:rsidP="007B106A">
      <w:pPr>
        <w:pStyle w:val="A12"/>
      </w:pPr>
      <w:r w:rsidRPr="004F26BB">
        <w:rPr>
          <w:rFonts w:hint="eastAsia"/>
        </w:rPr>
        <w:t>而如今，</w:t>
      </w:r>
      <w:r w:rsidRPr="004F26BB">
        <w:t>罗侯王在湛江备受当地人的尊崇，每天都有大量民众前来敬拜，特</w:t>
      </w:r>
      <w:r w:rsidRPr="004F26BB">
        <w:lastRenderedPageBreak/>
        <w:t>别是节假日，很多居住在海对面的湛江市民，也会飘洋过海前来敬拜这门为国为民捐躯的英烈。</w:t>
      </w:r>
    </w:p>
    <w:p w:rsidR="004F26BB" w:rsidRPr="004F26BB" w:rsidRDefault="004F26BB" w:rsidP="00F4240B">
      <w:pPr>
        <w:pStyle w:val="A11"/>
      </w:pPr>
      <w:bookmarkStart w:id="17" w:name="_Toc94131446"/>
      <w:r w:rsidRPr="004F26BB">
        <w:rPr>
          <w:rFonts w:hint="eastAsia"/>
        </w:rPr>
        <w:t>（三）民间信仰的力量</w:t>
      </w:r>
      <w:bookmarkEnd w:id="17"/>
    </w:p>
    <w:p w:rsidR="004F26BB" w:rsidRPr="004F26BB" w:rsidRDefault="004F26BB" w:rsidP="007B106A">
      <w:pPr>
        <w:pStyle w:val="A12"/>
      </w:pPr>
      <w:r w:rsidRPr="004F26BB">
        <w:t>罗侯王是湛江历史上一位大公无私、打击海盗、忠国爱民的英烈人物，深受百姓爱戴赞扬。</w:t>
      </w:r>
    </w:p>
    <w:p w:rsidR="004F26BB" w:rsidRPr="004F26BB" w:rsidRDefault="004F26BB" w:rsidP="007B106A">
      <w:pPr>
        <w:pStyle w:val="A12"/>
      </w:pPr>
      <w:r w:rsidRPr="004F26BB">
        <w:t>雷州半岛三面环海，在古代天灾人祸特别多，不仅有台风海潮，更有海盗横行，作恶多端，不仅危害海上，还经常窜到陆地上抢劫杀人，沿海民众苦不堪言。由于官府无能，人民便把幸福寄托在神灵上——希望罗侯王等英雄的在天之灵，能够保一方水土的百姓国泰民安。</w:t>
      </w:r>
    </w:p>
    <w:p w:rsidR="004F26BB" w:rsidRPr="004F26BB" w:rsidRDefault="004F26BB" w:rsidP="007B106A">
      <w:pPr>
        <w:pStyle w:val="A12"/>
      </w:pPr>
      <w:r w:rsidRPr="004F26BB">
        <w:t>后人把罗侯王敬奉为保国安民、福佑海疆的神灵，从刚开始建庙供奉祭拜，演变到每年正月初十至十五抬罗侯王神像到村里巡游，再演变扩大到海上巡游和庙会活动等。</w:t>
      </w:r>
      <w:r w:rsidRPr="004F26BB">
        <w:rPr>
          <w:rFonts w:hint="eastAsia"/>
        </w:rPr>
        <w:t>在这里，所谓的神明就是对人类做出大贡献的人物，所祀之</w:t>
      </w:r>
      <w:proofErr w:type="gramStart"/>
      <w:r w:rsidRPr="004F26BB">
        <w:rPr>
          <w:rFonts w:hint="eastAsia"/>
        </w:rPr>
        <w:t>神都是</w:t>
      </w:r>
      <w:proofErr w:type="gramEnd"/>
      <w:r w:rsidRPr="004F26BB">
        <w:rPr>
          <w:rFonts w:hint="eastAsia"/>
        </w:rPr>
        <w:t>在当地曾做出贡献的有功之士。在这里，所谓的“迷信”其实就是民间信仰，</w:t>
      </w:r>
      <w:r w:rsidRPr="004F26BB">
        <w:t>这种</w:t>
      </w:r>
      <w:r w:rsidRPr="004F26BB">
        <w:rPr>
          <w:rFonts w:hint="eastAsia"/>
        </w:rPr>
        <w:t>信仰</w:t>
      </w:r>
      <w:r w:rsidRPr="004F26BB">
        <w:t>超越了宗教信仰，是人们对英烈的崇敬和缅怀，对历史的传承和弘扬</w:t>
      </w:r>
      <w:r w:rsidRPr="004F26BB">
        <w:rPr>
          <w:rFonts w:hint="eastAsia"/>
        </w:rPr>
        <w:t>，</w:t>
      </w:r>
      <w:r w:rsidRPr="004F26BB">
        <w:t>对美好生活的向往和追求。</w:t>
      </w:r>
    </w:p>
    <w:p w:rsidR="00F4240B" w:rsidRDefault="00F4240B">
      <w:pPr>
        <w:widowControl/>
        <w:jc w:val="left"/>
        <w:rPr>
          <w:rFonts w:asciiTheme="minorEastAsia" w:eastAsiaTheme="minorEastAsia" w:hAnsiTheme="minorEastAsia"/>
          <w:sz w:val="24"/>
        </w:rPr>
      </w:pPr>
      <w:r>
        <w:br w:type="page"/>
      </w:r>
    </w:p>
    <w:p w:rsidR="004F26BB" w:rsidRPr="001941E4" w:rsidRDefault="004F26BB" w:rsidP="001941E4">
      <w:pPr>
        <w:pStyle w:val="A10"/>
      </w:pPr>
      <w:bookmarkStart w:id="18" w:name="_Toc94131447"/>
      <w:r w:rsidRPr="001941E4">
        <w:rPr>
          <w:rFonts w:hint="eastAsia"/>
        </w:rPr>
        <w:lastRenderedPageBreak/>
        <w:t>五、</w:t>
      </w:r>
      <w:proofErr w:type="gramStart"/>
      <w:r w:rsidRPr="001941E4">
        <w:rPr>
          <w:rFonts w:hint="eastAsia"/>
        </w:rPr>
        <w:t>麻斜村</w:t>
      </w:r>
      <w:proofErr w:type="gramEnd"/>
      <w:r w:rsidRPr="001941E4">
        <w:rPr>
          <w:rFonts w:hint="eastAsia"/>
        </w:rPr>
        <w:t>罗候王庙祭祀活动的传承现状</w:t>
      </w:r>
      <w:bookmarkEnd w:id="18"/>
    </w:p>
    <w:p w:rsidR="00EB6995" w:rsidRDefault="00EB6995" w:rsidP="00EB6995">
      <w:pPr>
        <w:pStyle w:val="A12"/>
        <w:rPr>
          <w:rFonts w:hint="eastAsia"/>
        </w:rPr>
      </w:pPr>
      <w:r>
        <w:rPr>
          <w:rFonts w:hint="eastAsia"/>
        </w:rPr>
        <w:t>（一）传承人群的变化</w:t>
      </w:r>
    </w:p>
    <w:p w:rsidR="00EB6995" w:rsidRDefault="00EB6995" w:rsidP="00471821">
      <w:pPr>
        <w:pStyle w:val="A12"/>
      </w:pPr>
      <w:proofErr w:type="gramStart"/>
      <w:r>
        <w:rPr>
          <w:rFonts w:hint="eastAsia"/>
        </w:rPr>
        <w:t>麻斜街道</w:t>
      </w:r>
      <w:proofErr w:type="gramEnd"/>
      <w:r>
        <w:rPr>
          <w:rFonts w:hint="eastAsia"/>
        </w:rPr>
        <w:t>一带群众有感于罗郭佐一门罗震、罗奇、罗元珪、罗仕显及其部将张友明平定海寇壮烈捐躯，殁后显灵庇佑一方平安，于元朝末年(约1352年）</w:t>
      </w:r>
      <w:proofErr w:type="gramStart"/>
      <w:r>
        <w:rPr>
          <w:rFonts w:hint="eastAsia"/>
        </w:rPr>
        <w:t>建庙麻斜街</w:t>
      </w:r>
      <w:proofErr w:type="gramEnd"/>
      <w:r>
        <w:rPr>
          <w:rFonts w:hint="eastAsia"/>
        </w:rPr>
        <w:t>以纪念。其传承族谱如图5-1所示，</w:t>
      </w:r>
    </w:p>
    <w:p w:rsidR="00EB6995" w:rsidRDefault="00EB6995" w:rsidP="00EB6995">
      <w:pPr>
        <w:pStyle w:val="A12"/>
        <w:rPr>
          <w:rFonts w:hint="eastAsia"/>
        </w:rPr>
      </w:pPr>
      <w:r>
        <w:rPr>
          <w:rFonts w:hint="eastAsia"/>
        </w:rPr>
        <w:t xml:space="preserve">图5-1  </w:t>
      </w:r>
      <w:proofErr w:type="gramStart"/>
      <w:r>
        <w:rPr>
          <w:rFonts w:hint="eastAsia"/>
        </w:rPr>
        <w:t>麻斜罗侯王</w:t>
      </w:r>
      <w:proofErr w:type="gramEnd"/>
      <w:r>
        <w:rPr>
          <w:rFonts w:hint="eastAsia"/>
        </w:rPr>
        <w:t>庙传承族谱</w:t>
      </w:r>
    </w:p>
    <w:p w:rsidR="00EB6995" w:rsidRDefault="00EB6995" w:rsidP="00EB6995">
      <w:pPr>
        <w:pStyle w:val="A12"/>
        <w:rPr>
          <w:rFonts w:hint="eastAsia"/>
        </w:rPr>
      </w:pPr>
      <w:proofErr w:type="gramStart"/>
      <w:r>
        <w:rPr>
          <w:rFonts w:hint="eastAsia"/>
        </w:rPr>
        <w:t>麻斜年例</w:t>
      </w:r>
      <w:proofErr w:type="gramEnd"/>
      <w:r>
        <w:rPr>
          <w:rFonts w:hint="eastAsia"/>
        </w:rPr>
        <w:t>祭祀活动在不断发展过程中，保留下来的文化，主要还是饮食文化、社戏文化、还有一个宗亲文化、信仰文化。随着社会的发展，大家都是外出谋生，很多的人一年都难得见面一次，不少兄弟姐妹们，亲戚朋友都是借年例那日，大家来见面叙旧，共聚集在一起，吃饭喝酒，共聚亲情。</w:t>
      </w:r>
    </w:p>
    <w:p w:rsidR="00EB6995" w:rsidRDefault="00EB6995" w:rsidP="00EB6995">
      <w:pPr>
        <w:pStyle w:val="A12"/>
        <w:rPr>
          <w:rFonts w:hint="eastAsia"/>
        </w:rPr>
      </w:pPr>
      <w:r>
        <w:rPr>
          <w:rFonts w:hint="eastAsia"/>
        </w:rPr>
        <w:t xml:space="preserve">作为一种传统民俗，年例依然保有它最重要的内容——祭祀和团聚。而在“祭祀”和“聚”这两件事上，“聚”压倒性地成为年轻一代心里最重要的事情。在开放式题目“你对年例的印象”一题里，“聚”成为频率最高的关键词，与此相对的是，没有一个受访者主动提及自己对“祭祀”的感想。虽然基本上他们都会提到年例的祭祀活动，但无论他们是一笔带过还是详细描述，都只是将其作为一种现象来进行描述描述而已。当笔者深入询问其对拜祭的看法时，他们表现出一种“尊重传统”但并不十分在意的态度。只有寥寥可数的几个人对祭祀过程的具体内涵有所了解。相比之下，受访者们对“聚”更有话说。需要说明的是，这里的“聚”与除夕年夜饭的“一家团聚”内涵并不完全相同。这里的“聚”的对象包括更加广阔的人群，例如平时很少有机会见面的亲戚甚至同学朋友。由于受访者多为二十岁左右的年轻人，他们往往并不像成年人乃至老年人那样经历过太多的分离，也不会有太多被各种因素阻隔难以见面的亲友。他们深情追述的回忆，尽管细看起来不过是兄弟姐妹、同学朋友之间的嬉笑玩闹之类的琐碎小事，但其中饱含的真情足以令人动容。 </w:t>
      </w:r>
    </w:p>
    <w:p w:rsidR="00EB6995" w:rsidRDefault="00EB6995" w:rsidP="00EB6995">
      <w:pPr>
        <w:pStyle w:val="A12"/>
        <w:rPr>
          <w:rFonts w:hint="eastAsia"/>
        </w:rPr>
      </w:pPr>
      <w:r>
        <w:rPr>
          <w:rFonts w:hint="eastAsia"/>
        </w:rPr>
        <w:t>在笔者的了解中，年例祭祀活动在年轻一代的心目中呈现出两种趋势。一方面，绝大多数受访者都表示希望这样的传统活动能够更好地传承下去，理由是能弘扬爱国文化、提供机会让亲友相聚。另一方面，有受访者明确表示不希望这样</w:t>
      </w:r>
    </w:p>
    <w:p w:rsidR="004F26BB" w:rsidRPr="004F26BB" w:rsidRDefault="004F26BB" w:rsidP="007B106A">
      <w:pPr>
        <w:pStyle w:val="A12"/>
      </w:pPr>
      <w:r w:rsidRPr="004F26BB">
        <w:rPr>
          <w:rFonts w:hint="eastAsia"/>
        </w:rPr>
        <w:t>的祭祀习俗继续下去，理由是从年例头开始，人们就准备祭祀所需物品，但</w:t>
      </w:r>
      <w:r w:rsidRPr="004F26BB">
        <w:rPr>
          <w:rFonts w:hint="eastAsia"/>
        </w:rPr>
        <w:lastRenderedPageBreak/>
        <w:t>是由于现代人们生活水平提高，在置办时多了些铺张浪费，比如:在菜品的准备上没有统计，都是往多了做，更是有的村攀比谁的场面大;在迎宾和祭拜时，所燃烧的大量爆竹带来了安全隐患，也大大加重了环境污染，让人有种乌烟瘴气的感觉；祭祀文化在不熟悉的人看来似乎是一种陋习，这些活动似乎不太符合现代人们的审美。</w:t>
      </w:r>
    </w:p>
    <w:p w:rsidR="004F26BB" w:rsidRPr="004F26BB" w:rsidRDefault="004F26BB" w:rsidP="007B106A">
      <w:pPr>
        <w:pStyle w:val="A12"/>
      </w:pPr>
      <w:proofErr w:type="gramStart"/>
      <w:r w:rsidRPr="004F26BB">
        <w:rPr>
          <w:rFonts w:hint="eastAsia"/>
        </w:rPr>
        <w:t>麻斜麻斜</w:t>
      </w:r>
      <w:proofErr w:type="gramEnd"/>
      <w:r w:rsidRPr="004F26BB">
        <w:rPr>
          <w:rFonts w:hint="eastAsia"/>
        </w:rPr>
        <w:t>年例祭祀活动作为粤西地区历史悠久的民俗，在新时代依然拥有其独到的吸引力。传统的年例更多的与敬神、祭祖、祈祷风调雨顺五谷丰登有关，新时代的年例则开始更加注重作为个体的人。生长在互联网时代、接受新式教育的年轻一代在这一点上</w:t>
      </w:r>
      <w:proofErr w:type="gramStart"/>
      <w:r w:rsidRPr="004F26BB">
        <w:rPr>
          <w:rFonts w:hint="eastAsia"/>
        </w:rPr>
        <w:t>无疑走</w:t>
      </w:r>
      <w:proofErr w:type="gramEnd"/>
      <w:r w:rsidRPr="004F26BB">
        <w:rPr>
          <w:rFonts w:hint="eastAsia"/>
        </w:rPr>
        <w:t>得更远。无论经济发展到何种水平，人总是需要亲友的社会动物。在繁忙的现代生活里，人们更加需要这样一个日子的提醒。新时代的年例既然有这一个用武之地，自然不必担心无法持续。</w:t>
      </w:r>
    </w:p>
    <w:p w:rsidR="004F26BB" w:rsidRPr="004F26BB" w:rsidRDefault="004F26BB" w:rsidP="007B106A">
      <w:pPr>
        <w:pStyle w:val="A12"/>
      </w:pPr>
      <w:proofErr w:type="gramStart"/>
      <w:r w:rsidRPr="004F26BB">
        <w:rPr>
          <w:rFonts w:hint="eastAsia"/>
        </w:rPr>
        <w:t>麻斜渡口</w:t>
      </w:r>
      <w:proofErr w:type="gramEnd"/>
      <w:r w:rsidRPr="004F26BB">
        <w:rPr>
          <w:rFonts w:hint="eastAsia"/>
        </w:rPr>
        <w:t>，是湛江市一条最繁忙的渡口，这里每天人来人往，其中有部分人是出于对罗侯王一家四代五人，为国捐躯的英烈事迹的敬仰，前来凭吊的。</w:t>
      </w:r>
      <w:proofErr w:type="gramStart"/>
      <w:r w:rsidRPr="004F26BB">
        <w:rPr>
          <w:rFonts w:hint="eastAsia"/>
        </w:rPr>
        <w:t>如麻斜海一般</w:t>
      </w:r>
      <w:proofErr w:type="gramEnd"/>
      <w:r w:rsidRPr="004F26BB">
        <w:rPr>
          <w:rFonts w:hint="eastAsia"/>
        </w:rPr>
        <w:t>，每天水涨水退，他们来了一批又走了一批，世世代代，人们都不会忘记他们为国捐躯的英雄事迹。</w:t>
      </w:r>
    </w:p>
    <w:p w:rsidR="004F26BB" w:rsidRPr="004F26BB" w:rsidRDefault="004F26BB" w:rsidP="00BD6B73">
      <w:pPr>
        <w:pStyle w:val="A11"/>
      </w:pPr>
      <w:bookmarkStart w:id="19" w:name="_Toc94131448"/>
      <w:r w:rsidRPr="004F26BB">
        <w:rPr>
          <w:rFonts w:hint="eastAsia"/>
        </w:rPr>
        <w:t>（二）政府的影响</w:t>
      </w:r>
      <w:bookmarkEnd w:id="19"/>
    </w:p>
    <w:p w:rsidR="004F26BB" w:rsidRPr="004F26BB" w:rsidRDefault="004F26BB" w:rsidP="007B106A">
      <w:pPr>
        <w:pStyle w:val="A12"/>
      </w:pPr>
      <w:r w:rsidRPr="004F26BB">
        <w:rPr>
          <w:rFonts w:hint="eastAsia"/>
        </w:rPr>
        <w:t>我国农村社会是以村为基本单位的,年例能够刺激本村的经济文化发展，能够增进与邻村的友好关系。总的来说，</w:t>
      </w:r>
      <w:proofErr w:type="gramStart"/>
      <w:r w:rsidRPr="004F26BB">
        <w:rPr>
          <w:rFonts w:hint="eastAsia"/>
        </w:rPr>
        <w:t>麻斜村</w:t>
      </w:r>
      <w:proofErr w:type="gramEnd"/>
      <w:r w:rsidRPr="004F26BB">
        <w:rPr>
          <w:rFonts w:hint="eastAsia"/>
        </w:rPr>
        <w:t>“年例”罗侯王祭祀活动已变成</w:t>
      </w:r>
      <w:proofErr w:type="gramStart"/>
      <w:r w:rsidRPr="004F26BB">
        <w:rPr>
          <w:rFonts w:hint="eastAsia"/>
        </w:rPr>
        <w:t>麻斜人民</w:t>
      </w:r>
      <w:proofErr w:type="gramEnd"/>
      <w:r w:rsidRPr="004F26BB">
        <w:rPr>
          <w:rFonts w:hint="eastAsia"/>
        </w:rPr>
        <w:t>的狂欢节，是祈求消灾驱邪、迎春接福、联络感情的节日。自80年代以来,在政府有关部门的引导下，，</w:t>
      </w:r>
      <w:proofErr w:type="gramStart"/>
      <w:r w:rsidRPr="004F26BB">
        <w:rPr>
          <w:rFonts w:hint="eastAsia"/>
        </w:rPr>
        <w:t>麻斜村</w:t>
      </w:r>
      <w:proofErr w:type="gramEnd"/>
      <w:r w:rsidRPr="004F26BB">
        <w:rPr>
          <w:rFonts w:hint="eastAsia"/>
        </w:rPr>
        <w:t>“年例”罗侯王祭祀活动不断朝着健康、积极的方向发展,封建迷信少了很多，从形式到内容都有可喜的变化。</w:t>
      </w:r>
      <w:proofErr w:type="gramStart"/>
      <w:r w:rsidRPr="004F26BB">
        <w:rPr>
          <w:rFonts w:hint="eastAsia"/>
        </w:rPr>
        <w:t>麻斜村</w:t>
      </w:r>
      <w:proofErr w:type="gramEnd"/>
      <w:r w:rsidRPr="004F26BB">
        <w:rPr>
          <w:rFonts w:hint="eastAsia"/>
        </w:rPr>
        <w:t>“年例”罗侯王祭祀活动是村民自发组织的，需要政府的主导和大力支持，</w:t>
      </w:r>
      <w:proofErr w:type="gramStart"/>
      <w:r w:rsidRPr="004F26BB">
        <w:rPr>
          <w:rFonts w:hint="eastAsia"/>
        </w:rPr>
        <w:t>构进保障</w:t>
      </w:r>
      <w:proofErr w:type="gramEnd"/>
      <w:r w:rsidRPr="004F26BB">
        <w:rPr>
          <w:rFonts w:hint="eastAsia"/>
        </w:rPr>
        <w:t>平台。充分发挥人民群众的积极因素，才能传承和发展。湛江市麻章区文广新局十分重视坡头罗侯王庙庙会的传统民俗活动，每年罗侯王庙庙会活动期间，麻章区文广新局领导和文化馆干部亲临指导。</w:t>
      </w:r>
      <w:proofErr w:type="gramStart"/>
      <w:r w:rsidRPr="004F26BB">
        <w:rPr>
          <w:rFonts w:hint="eastAsia"/>
        </w:rPr>
        <w:t>麻斜村委会</w:t>
      </w:r>
      <w:proofErr w:type="gramEnd"/>
      <w:r w:rsidRPr="004F26BB">
        <w:rPr>
          <w:rFonts w:hint="eastAsia"/>
        </w:rPr>
        <w:t>成立了罗侯王庙理事会，负责庙会活动事务、经费筹集开支和联谊;成立了罗侯王庙文物保护领导小组，负责古庙的文物保护、资料收集、整合建档和庙会传统性民俗物品的管理。制订了《坡头罗侯王庙庙会管理规章》和《坡头罗侯王庙文物保护范围图》2008年被批准为湛江</w:t>
      </w:r>
      <w:r w:rsidRPr="004F26BB">
        <w:rPr>
          <w:rFonts w:hint="eastAsia"/>
        </w:rPr>
        <w:lastRenderedPageBreak/>
        <w:t>市文物保护单位，2009年列入湛江市第二批非物质文化遗产名录。</w:t>
      </w:r>
    </w:p>
    <w:p w:rsidR="004F26BB" w:rsidRPr="004F26BB" w:rsidRDefault="004F26BB" w:rsidP="007B106A">
      <w:pPr>
        <w:pStyle w:val="A12"/>
      </w:pPr>
      <w:r w:rsidRPr="004F26BB">
        <w:rPr>
          <w:rFonts w:hint="eastAsia"/>
        </w:rPr>
        <w:t>笔者认为，政府还可以从以下几个方面</w:t>
      </w:r>
      <w:proofErr w:type="gramStart"/>
      <w:r w:rsidRPr="004F26BB">
        <w:rPr>
          <w:rFonts w:hint="eastAsia"/>
        </w:rPr>
        <w:t>对麻斜</w:t>
      </w:r>
      <w:proofErr w:type="gramEnd"/>
      <w:r w:rsidRPr="004F26BB">
        <w:rPr>
          <w:rFonts w:hint="eastAsia"/>
        </w:rPr>
        <w:t>村“年例”罗侯王祭祀活动进行引导：</w:t>
      </w:r>
    </w:p>
    <w:p w:rsidR="004F26BB" w:rsidRPr="004F26BB" w:rsidRDefault="004F26BB" w:rsidP="00BD6B73">
      <w:pPr>
        <w:pStyle w:val="A13"/>
      </w:pPr>
      <w:r w:rsidRPr="004F26BB">
        <w:rPr>
          <w:rFonts w:hint="eastAsia"/>
        </w:rPr>
        <w:t xml:space="preserve"> </w:t>
      </w:r>
      <w:bookmarkStart w:id="20" w:name="_Toc94131449"/>
      <w:r w:rsidRPr="004F26BB">
        <w:rPr>
          <w:rFonts w:hint="eastAsia"/>
        </w:rPr>
        <w:t>1.注重宣传传统文化中蕴含着丰富的人文精神</w:t>
      </w:r>
      <w:bookmarkEnd w:id="20"/>
    </w:p>
    <w:p w:rsidR="004F26BB" w:rsidRPr="004F26BB" w:rsidRDefault="004F26BB" w:rsidP="007B106A">
      <w:pPr>
        <w:pStyle w:val="A12"/>
      </w:pPr>
      <w:r w:rsidRPr="004F26BB">
        <w:rPr>
          <w:rFonts w:hint="eastAsia"/>
        </w:rPr>
        <w:t>从笔者的走访中发现，民众</w:t>
      </w:r>
      <w:proofErr w:type="gramStart"/>
      <w:r w:rsidRPr="004F26BB">
        <w:rPr>
          <w:rFonts w:hint="eastAsia"/>
        </w:rPr>
        <w:t>对麻斜</w:t>
      </w:r>
      <w:proofErr w:type="gramEnd"/>
      <w:r w:rsidRPr="004F26BB">
        <w:rPr>
          <w:rFonts w:hint="eastAsia"/>
        </w:rPr>
        <w:t>村“年例”罗侯王祭祀活动没有一个清晰的定位，虽然对游神和祭拜熟悉，却不知道其间真正蕴含的精神文化。在如今</w:t>
      </w:r>
      <w:proofErr w:type="gramStart"/>
      <w:r w:rsidRPr="004F26BB">
        <w:rPr>
          <w:rFonts w:hint="eastAsia"/>
        </w:rPr>
        <w:t>的麻斜村</w:t>
      </w:r>
      <w:proofErr w:type="gramEnd"/>
      <w:r w:rsidRPr="004F26BB">
        <w:rPr>
          <w:rFonts w:hint="eastAsia"/>
        </w:rPr>
        <w:t>“年例”罗侯王祭祀活动文化中，人们更加注重的是游神祭拜以及邀请亲戚朋友做客宴席,却没有想年轻一代教育其中的源来和爱国意义，这就需要我们</w:t>
      </w:r>
      <w:proofErr w:type="gramStart"/>
      <w:r w:rsidRPr="004F26BB">
        <w:rPr>
          <w:rFonts w:hint="eastAsia"/>
        </w:rPr>
        <w:t>在麻斜村</w:t>
      </w:r>
      <w:proofErr w:type="gramEnd"/>
      <w:r w:rsidRPr="004F26BB">
        <w:rPr>
          <w:rFonts w:hint="eastAsia"/>
        </w:rPr>
        <w:t>“年例”罗侯王祭祀活动的发展中加以引导和规范,这不仅是形式上的文化，更是要内化在人们心里，让人们发自心底地传承这一民俗文化。</w:t>
      </w:r>
    </w:p>
    <w:p w:rsidR="004F26BB" w:rsidRPr="004F26BB" w:rsidRDefault="004F26BB" w:rsidP="007B106A">
      <w:pPr>
        <w:pStyle w:val="A12"/>
      </w:pPr>
      <w:r w:rsidRPr="004F26BB">
        <w:rPr>
          <w:rFonts w:hint="eastAsia"/>
        </w:rPr>
        <w:t>我国传统文化中蕴含着丰富的人文精神，要大力挖掘和弘扬。宣传文化的人文精神让传统文化资源鲜活永恒，必须在外在世俗力量的基础上，寻找孕育内在驱动力的平台——教化——政府层面的国民教育和微观层面的个人修行。国民教育让民族文化资源拥有获得广泛认可的社会价值尺度，并成为国家文化价值观的组成部分。而个人化的修身齐家，则让民族文化的因子拥有了潜入百姓日常生活，在个人心灵生根发芽的文化资源，才是强大的、不随时间推移而摇摆的“神圣体”。</w:t>
      </w:r>
    </w:p>
    <w:p w:rsidR="004F26BB" w:rsidRPr="004F26BB" w:rsidRDefault="004F26BB" w:rsidP="007B106A">
      <w:pPr>
        <w:pStyle w:val="A12"/>
      </w:pPr>
      <w:r w:rsidRPr="004F26BB">
        <w:rPr>
          <w:rFonts w:hint="eastAsia"/>
        </w:rPr>
        <w:t>大力弘扬和培育以爱国主义为核心的民族精神，传承中华民族文化的优秀传统，推动社会主义文化的发展繁荣，保护中国传统文化，按照构建社会主义和谐社会的要求，大力弘扬以爱国主义为核心的伟大民族精神，积极倡导文明、和谐、的文化理念，努力发展健康向上的文化思想，使民族传统文化成为展示和传播优秀民族文化的重要阵地，成为弘扬和培育伟大民族精神的重要载体，成为满足人民群众精神文化生活需要的重要渠道。要坚持与时俱进，贴近实际、贴近生活、贴近群众，深入挖掘传统的文化内涵，积极创新传统文化的形式和载体，使传统文化与现代生活方式相适应，与现代社会人际交往相结合，与商业营销形成互动，不断增强文化活动的群众性、广泛性和吸引力、感染力。要坚持把满足人民群众精神文化需求作为根本目的，让各族各界群众在欢乐祥和的文化气氛中充分享受社会文明进步的成果。</w:t>
      </w:r>
    </w:p>
    <w:p w:rsidR="004F26BB" w:rsidRPr="004F26BB" w:rsidRDefault="004F26BB" w:rsidP="00BD6B73">
      <w:pPr>
        <w:pStyle w:val="A13"/>
      </w:pPr>
      <w:bookmarkStart w:id="21" w:name="_Toc94131450"/>
      <w:r w:rsidRPr="004F26BB">
        <w:rPr>
          <w:rFonts w:hint="eastAsia"/>
        </w:rPr>
        <w:lastRenderedPageBreak/>
        <w:t>2.可以举办年例文化的旅游节</w:t>
      </w:r>
      <w:bookmarkEnd w:id="21"/>
    </w:p>
    <w:p w:rsidR="004F26BB" w:rsidRPr="004F26BB" w:rsidRDefault="004F26BB" w:rsidP="007B106A">
      <w:pPr>
        <w:pStyle w:val="A12"/>
      </w:pPr>
      <w:proofErr w:type="gramStart"/>
      <w:r w:rsidRPr="004F26BB">
        <w:rPr>
          <w:rFonts w:hint="eastAsia"/>
        </w:rPr>
        <w:t>每到麻斜村</w:t>
      </w:r>
      <w:proofErr w:type="gramEnd"/>
      <w:r w:rsidRPr="004F26BB">
        <w:rPr>
          <w:rFonts w:hint="eastAsia"/>
        </w:rPr>
        <w:t>“年例”罗侯王祭祀活动的日子，</w:t>
      </w:r>
      <w:proofErr w:type="gramStart"/>
      <w:r w:rsidRPr="004F26BB">
        <w:rPr>
          <w:rFonts w:hint="eastAsia"/>
        </w:rPr>
        <w:t>麻斜人民</w:t>
      </w:r>
      <w:proofErr w:type="gramEnd"/>
      <w:r w:rsidRPr="004F26BB">
        <w:rPr>
          <w:rFonts w:hint="eastAsia"/>
        </w:rPr>
        <w:t>应该团结一心，迎接外来游客，增加其对年例文化的了解与观赏。这一举措利用外界监督的力量来</w:t>
      </w:r>
      <w:proofErr w:type="gramStart"/>
      <w:r w:rsidRPr="004F26BB">
        <w:rPr>
          <w:rFonts w:hint="eastAsia"/>
        </w:rPr>
        <w:t>促进麻斜年例</w:t>
      </w:r>
      <w:proofErr w:type="gramEnd"/>
      <w:r w:rsidRPr="004F26BB">
        <w:rPr>
          <w:rFonts w:hint="eastAsia"/>
        </w:rPr>
        <w:t>祭祀文化的发展，以营造良好的年例祭祀文化氛围，同时也融合了外来文化，与经济接轨，振兴乡村经济发展、旅游产业和新农村建设，具有巨大的市场潜力。但开发传统节日的过程中，需要注意对商业开发度的把握，任何商业利益的获得都不可以以传统文化思想精髓缺失为代价。文化的保护过程同样也是一个文化的传播过程，媒体是现代文化传播最重要的媒介，在传播文化的过程中，更重要的是传播文化的价值观。</w:t>
      </w:r>
    </w:p>
    <w:p w:rsidR="004F26BB" w:rsidRPr="004F26BB" w:rsidRDefault="004F26BB" w:rsidP="007B106A">
      <w:pPr>
        <w:pStyle w:val="A12"/>
      </w:pPr>
      <w:r w:rsidRPr="004F26BB">
        <w:rPr>
          <w:rFonts w:hint="eastAsia"/>
        </w:rPr>
        <w:t>否则，将有濒危的可能。</w:t>
      </w:r>
    </w:p>
    <w:p w:rsidR="004F26BB" w:rsidRPr="004F26BB" w:rsidRDefault="004F26BB" w:rsidP="007B106A">
      <w:pPr>
        <w:pStyle w:val="A12"/>
      </w:pPr>
      <w:r w:rsidRPr="004F26BB">
        <w:rPr>
          <w:rFonts w:hint="eastAsia"/>
        </w:rPr>
        <w:t>这些都是非年例文化中所固有的，而是在年例文化的形成和发展中衍生出来的不良习俗。因此有关地方政府部门更是要加强法律法规建设，为传统民俗的发展营造一个和谐良好的环境氛围。</w:t>
      </w:r>
    </w:p>
    <w:p w:rsidR="00BD6B73" w:rsidRDefault="00BD6B73">
      <w:pPr>
        <w:widowControl/>
        <w:jc w:val="left"/>
        <w:rPr>
          <w:rFonts w:asciiTheme="minorEastAsia" w:eastAsiaTheme="minorEastAsia" w:hAnsiTheme="minorEastAsia"/>
          <w:sz w:val="24"/>
        </w:rPr>
      </w:pPr>
      <w:r>
        <w:br w:type="page"/>
      </w:r>
    </w:p>
    <w:p w:rsidR="004F26BB" w:rsidRPr="004F26BB" w:rsidRDefault="004F26BB" w:rsidP="00BD6B73">
      <w:pPr>
        <w:pStyle w:val="A10"/>
      </w:pPr>
      <w:bookmarkStart w:id="22" w:name="_Toc94131451"/>
      <w:r w:rsidRPr="004F26BB">
        <w:rPr>
          <w:rFonts w:hint="eastAsia"/>
        </w:rPr>
        <w:lastRenderedPageBreak/>
        <w:t>六、结语</w:t>
      </w:r>
      <w:bookmarkEnd w:id="22"/>
    </w:p>
    <w:p w:rsidR="004F26BB" w:rsidRPr="004F26BB" w:rsidRDefault="004F26BB" w:rsidP="007B106A">
      <w:pPr>
        <w:pStyle w:val="A12"/>
      </w:pPr>
      <w:r w:rsidRPr="004F26BB">
        <w:rPr>
          <w:rFonts w:hint="eastAsia"/>
        </w:rPr>
        <w:t>湛江</w:t>
      </w:r>
      <w:proofErr w:type="gramStart"/>
      <w:r w:rsidRPr="004F26BB">
        <w:rPr>
          <w:rFonts w:hint="eastAsia"/>
        </w:rPr>
        <w:t>市麻斜村</w:t>
      </w:r>
      <w:proofErr w:type="gramEnd"/>
      <w:r w:rsidRPr="004F26BB">
        <w:rPr>
          <w:rFonts w:hint="eastAsia"/>
        </w:rPr>
        <w:t>“年例”罗侯王祭祀活动原始古朴，仪式完整，游</w:t>
      </w:r>
      <w:proofErr w:type="gramStart"/>
      <w:r w:rsidRPr="004F26BB">
        <w:rPr>
          <w:rFonts w:hint="eastAsia"/>
        </w:rPr>
        <w:t>神传统</w:t>
      </w:r>
      <w:proofErr w:type="gramEnd"/>
      <w:r w:rsidRPr="004F26BB">
        <w:rPr>
          <w:rFonts w:hint="eastAsia"/>
        </w:rPr>
        <w:t>是当地文化的典型，蕴含着深厚的文化内涵，是当地经济繁荣的象征，充分表现了当地群众的民俗民风和民间信仰。</w:t>
      </w:r>
    </w:p>
    <w:p w:rsidR="004F26BB" w:rsidRPr="004F26BB" w:rsidRDefault="004F26BB" w:rsidP="007B106A">
      <w:pPr>
        <w:pStyle w:val="A12"/>
      </w:pPr>
      <w:r w:rsidRPr="004F26BB">
        <w:rPr>
          <w:rFonts w:hint="eastAsia"/>
        </w:rPr>
        <w:t>近年来，由于当地许多青壮年外出打工，在家劳动力不足，湛江</w:t>
      </w:r>
      <w:proofErr w:type="gramStart"/>
      <w:r w:rsidRPr="004F26BB">
        <w:rPr>
          <w:rFonts w:hint="eastAsia"/>
        </w:rPr>
        <w:t>市麻斜村</w:t>
      </w:r>
      <w:proofErr w:type="gramEnd"/>
      <w:r w:rsidRPr="004F26BB">
        <w:rPr>
          <w:rFonts w:hint="eastAsia"/>
        </w:rPr>
        <w:t>“年例”罗侯王祭祀活动的规模有所减小，这两年由于新冠疫情，取消了湛江</w:t>
      </w:r>
      <w:proofErr w:type="gramStart"/>
      <w:r w:rsidRPr="004F26BB">
        <w:rPr>
          <w:rFonts w:hint="eastAsia"/>
        </w:rPr>
        <w:t>市麻斜村</w:t>
      </w:r>
      <w:proofErr w:type="gramEnd"/>
      <w:r w:rsidRPr="004F26BB">
        <w:rPr>
          <w:rFonts w:hint="eastAsia"/>
        </w:rPr>
        <w:t>“年例”罗侯王祭祀活动，但风味尤存，总让人回忆无穷。湛江</w:t>
      </w:r>
      <w:proofErr w:type="gramStart"/>
      <w:r w:rsidRPr="004F26BB">
        <w:rPr>
          <w:rFonts w:hint="eastAsia"/>
        </w:rPr>
        <w:t>市麻斜村</w:t>
      </w:r>
      <w:proofErr w:type="gramEnd"/>
      <w:r w:rsidRPr="004F26BB">
        <w:rPr>
          <w:rFonts w:hint="eastAsia"/>
        </w:rPr>
        <w:t>“年例”罗侯王祭祀活动活动的举行，一方面寄托着人们通过娱神来消除瘟疫，保一方人畜平安的美好愿望，另一方面也加强了各村的联系，促进了村民的团结，为维护</w:t>
      </w:r>
      <w:proofErr w:type="gramStart"/>
      <w:r w:rsidRPr="004F26BB">
        <w:rPr>
          <w:rFonts w:hint="eastAsia"/>
        </w:rPr>
        <w:t>整个麻斜的</w:t>
      </w:r>
      <w:proofErr w:type="gramEnd"/>
      <w:r w:rsidRPr="004F26BB">
        <w:rPr>
          <w:rFonts w:hint="eastAsia"/>
        </w:rPr>
        <w:t>平安、祥和发挥了应有的作用。</w:t>
      </w:r>
    </w:p>
    <w:p w:rsidR="00D110B0" w:rsidRDefault="00D110B0">
      <w:pPr>
        <w:widowControl/>
        <w:jc w:val="left"/>
        <w:rPr>
          <w:rFonts w:ascii="黑体" w:eastAsia="黑体" w:hAnsi="黑体"/>
          <w:sz w:val="28"/>
          <w:szCs w:val="28"/>
        </w:rPr>
      </w:pPr>
      <w:bookmarkStart w:id="23" w:name="_Toc94131452"/>
      <w:bookmarkEnd w:id="2"/>
      <w:r>
        <w:rPr>
          <w:rFonts w:ascii="黑体" w:eastAsia="黑体" w:hAnsi="黑体"/>
          <w:sz w:val="28"/>
          <w:szCs w:val="28"/>
        </w:rPr>
        <w:br w:type="page"/>
      </w:r>
    </w:p>
    <w:p w:rsidR="00DF6415" w:rsidRDefault="00123280">
      <w:pPr>
        <w:spacing w:line="500" w:lineRule="exact"/>
        <w:jc w:val="center"/>
        <w:outlineLvl w:val="0"/>
        <w:rPr>
          <w:rFonts w:ascii="黑体" w:eastAsia="黑体" w:hAnsi="黑体"/>
          <w:sz w:val="28"/>
          <w:szCs w:val="28"/>
        </w:rPr>
      </w:pPr>
      <w:r>
        <w:rPr>
          <w:rFonts w:ascii="黑体" w:eastAsia="黑体" w:hAnsi="黑体" w:hint="eastAsia"/>
          <w:sz w:val="28"/>
          <w:szCs w:val="28"/>
        </w:rPr>
        <w:lastRenderedPageBreak/>
        <w:t>参考文献</w:t>
      </w:r>
      <w:bookmarkEnd w:id="23"/>
      <w:r>
        <w:rPr>
          <w:rFonts w:ascii="黑体" w:eastAsia="黑体" w:hAnsi="黑体" w:hint="eastAsia"/>
          <w:sz w:val="28"/>
          <w:szCs w:val="28"/>
        </w:rPr>
        <w:t xml:space="preserve"> </w:t>
      </w:r>
    </w:p>
    <w:p w:rsidR="00DF6415" w:rsidRDefault="00DF6415">
      <w:pPr>
        <w:spacing w:line="500" w:lineRule="exact"/>
        <w:jc w:val="center"/>
        <w:outlineLvl w:val="0"/>
        <w:rPr>
          <w:rFonts w:ascii="黑体" w:eastAsia="黑体" w:hAnsi="黑体"/>
          <w:sz w:val="28"/>
          <w:szCs w:val="28"/>
          <w:highlight w:val="red"/>
        </w:rPr>
      </w:pPr>
    </w:p>
    <w:p w:rsidR="004F26BB" w:rsidRPr="004F26BB" w:rsidRDefault="004F26BB" w:rsidP="004F26BB">
      <w:pPr>
        <w:spacing w:line="500" w:lineRule="exact"/>
        <w:ind w:left="1"/>
        <w:jc w:val="left"/>
        <w:rPr>
          <w:rFonts w:ascii="仿宋" w:eastAsia="仿宋" w:hAnsi="仿宋" w:cs="仿宋" w:hint="eastAsia"/>
          <w:szCs w:val="21"/>
        </w:rPr>
      </w:pPr>
      <w:r w:rsidRPr="004F26BB">
        <w:rPr>
          <w:rFonts w:ascii="仿宋" w:eastAsia="仿宋" w:hAnsi="仿宋" w:cs="仿宋" w:hint="eastAsia"/>
          <w:szCs w:val="21"/>
        </w:rPr>
        <w:t>[1]陈汉威,翁绿虹,</w:t>
      </w:r>
      <w:proofErr w:type="gramStart"/>
      <w:r w:rsidRPr="004F26BB">
        <w:rPr>
          <w:rFonts w:ascii="仿宋" w:eastAsia="仿宋" w:hAnsi="仿宋" w:cs="仿宋" w:hint="eastAsia"/>
          <w:szCs w:val="21"/>
        </w:rPr>
        <w:t>谢雪珠</w:t>
      </w:r>
      <w:proofErr w:type="gramEnd"/>
      <w:r w:rsidRPr="004F26BB">
        <w:rPr>
          <w:rFonts w:ascii="仿宋" w:eastAsia="仿宋" w:hAnsi="仿宋" w:cs="仿宋" w:hint="eastAsia"/>
          <w:szCs w:val="21"/>
        </w:rPr>
        <w:t>.湛江传统民俗研究——以“年例”为例[J].现代商贸工业,2015,36(16):</w:t>
      </w:r>
      <w:proofErr w:type="gramStart"/>
      <w:r w:rsidRPr="004F26BB">
        <w:rPr>
          <w:rFonts w:ascii="仿宋" w:eastAsia="仿宋" w:hAnsi="仿宋" w:cs="仿宋" w:hint="eastAsia"/>
          <w:szCs w:val="21"/>
        </w:rPr>
        <w:t>30-31.</w:t>
      </w:r>
      <w:proofErr w:type="gramEnd"/>
    </w:p>
    <w:p w:rsidR="004F26BB" w:rsidRPr="004F26BB" w:rsidRDefault="004F26BB" w:rsidP="004F26BB">
      <w:pPr>
        <w:spacing w:line="500" w:lineRule="exact"/>
        <w:ind w:left="1"/>
        <w:jc w:val="left"/>
        <w:rPr>
          <w:rFonts w:ascii="仿宋" w:eastAsia="仿宋" w:hAnsi="仿宋" w:cs="仿宋" w:hint="eastAsia"/>
          <w:szCs w:val="21"/>
        </w:rPr>
      </w:pPr>
      <w:r w:rsidRPr="004F26BB">
        <w:rPr>
          <w:rFonts w:ascii="仿宋" w:eastAsia="仿宋" w:hAnsi="仿宋" w:cs="仿宋" w:hint="eastAsia"/>
          <w:szCs w:val="21"/>
        </w:rPr>
        <w:t>[2]卢灿丽.湛江年例文化的发展与传承[J].牡丹,2017(09):</w:t>
      </w:r>
      <w:proofErr w:type="gramStart"/>
      <w:r w:rsidRPr="004F26BB">
        <w:rPr>
          <w:rFonts w:ascii="仿宋" w:eastAsia="仿宋" w:hAnsi="仿宋" w:cs="仿宋" w:hint="eastAsia"/>
          <w:szCs w:val="21"/>
        </w:rPr>
        <w:t>100-103.</w:t>
      </w:r>
      <w:proofErr w:type="gramEnd"/>
    </w:p>
    <w:p w:rsidR="004F26BB" w:rsidRPr="004F26BB" w:rsidRDefault="004F26BB" w:rsidP="004F26BB">
      <w:pPr>
        <w:spacing w:line="500" w:lineRule="exact"/>
        <w:ind w:left="1"/>
        <w:jc w:val="left"/>
        <w:rPr>
          <w:rFonts w:ascii="仿宋" w:eastAsia="仿宋" w:hAnsi="仿宋" w:cs="仿宋" w:hint="eastAsia"/>
          <w:szCs w:val="21"/>
        </w:rPr>
      </w:pPr>
      <w:r w:rsidRPr="004F26BB">
        <w:rPr>
          <w:rFonts w:ascii="仿宋" w:eastAsia="仿宋" w:hAnsi="仿宋" w:cs="仿宋" w:hint="eastAsia"/>
          <w:szCs w:val="21"/>
        </w:rPr>
        <w:t>[3]陈耀</w:t>
      </w:r>
      <w:proofErr w:type="gramStart"/>
      <w:r w:rsidRPr="004F26BB">
        <w:rPr>
          <w:rFonts w:ascii="仿宋" w:eastAsia="仿宋" w:hAnsi="仿宋" w:cs="仿宋" w:hint="eastAsia"/>
          <w:szCs w:val="21"/>
        </w:rPr>
        <w:t>泷</w:t>
      </w:r>
      <w:proofErr w:type="gramEnd"/>
      <w:r w:rsidRPr="004F26BB">
        <w:rPr>
          <w:rFonts w:ascii="仿宋" w:eastAsia="仿宋" w:hAnsi="仿宋" w:cs="仿宋" w:hint="eastAsia"/>
          <w:szCs w:val="21"/>
        </w:rPr>
        <w:t>.粤西“年例”民俗溯源[J].文化遗产,2014(03):</w:t>
      </w:r>
      <w:proofErr w:type="gramStart"/>
      <w:r w:rsidRPr="004F26BB">
        <w:rPr>
          <w:rFonts w:ascii="仿宋" w:eastAsia="仿宋" w:hAnsi="仿宋" w:cs="仿宋" w:hint="eastAsia"/>
          <w:szCs w:val="21"/>
        </w:rPr>
        <w:t>128-135.</w:t>
      </w:r>
      <w:proofErr w:type="gramEnd"/>
    </w:p>
    <w:p w:rsidR="004F26BB" w:rsidRPr="004F26BB" w:rsidRDefault="004F26BB" w:rsidP="004F26BB">
      <w:pPr>
        <w:spacing w:line="500" w:lineRule="exact"/>
        <w:ind w:left="1"/>
        <w:jc w:val="left"/>
        <w:rPr>
          <w:rFonts w:ascii="仿宋" w:eastAsia="仿宋" w:hAnsi="仿宋" w:cs="仿宋" w:hint="eastAsia"/>
          <w:szCs w:val="21"/>
        </w:rPr>
      </w:pPr>
      <w:r w:rsidRPr="004F26BB">
        <w:rPr>
          <w:rFonts w:ascii="仿宋" w:eastAsia="仿宋" w:hAnsi="仿宋" w:cs="仿宋" w:hint="eastAsia"/>
          <w:szCs w:val="21"/>
        </w:rPr>
        <w:t>[4]陈汉威. 湛江“年例”的变迁（1892-1992）[D].广西师范大学,2013.</w:t>
      </w:r>
    </w:p>
    <w:p w:rsidR="00DF6415" w:rsidRDefault="004F26BB" w:rsidP="004F26BB">
      <w:pPr>
        <w:spacing w:line="500" w:lineRule="exact"/>
        <w:ind w:left="1"/>
        <w:jc w:val="left"/>
        <w:rPr>
          <w:rFonts w:ascii="仿宋" w:eastAsia="仿宋" w:hAnsi="仿宋"/>
          <w:color w:val="FF0000"/>
          <w:szCs w:val="21"/>
        </w:rPr>
      </w:pPr>
      <w:r w:rsidRPr="004F26BB">
        <w:rPr>
          <w:rFonts w:ascii="仿宋" w:eastAsia="仿宋" w:hAnsi="仿宋" w:cs="仿宋" w:hint="eastAsia"/>
          <w:szCs w:val="21"/>
        </w:rPr>
        <w:t>[5]姚雪兰. 粤西地区年例文化研究[D].广州大学,2011.</w:t>
      </w:r>
      <w:r w:rsidR="00123280">
        <w:rPr>
          <w:rFonts w:eastAsia="仿宋"/>
          <w:color w:val="FF0000"/>
          <w:szCs w:val="21"/>
        </w:rPr>
        <w:t>.</w:t>
      </w:r>
    </w:p>
    <w:p w:rsidR="00312221" w:rsidRDefault="00312221" w:rsidP="00312221">
      <w:pPr>
        <w:pStyle w:val="A1"/>
        <w:numPr>
          <w:ilvl w:val="0"/>
          <w:numId w:val="0"/>
        </w:numPr>
        <w:rPr>
          <w:rFonts w:hint="eastAsia"/>
        </w:rPr>
      </w:pPr>
      <w:bookmarkStart w:id="24" w:name="_Toc25499"/>
      <w:r>
        <w:rPr>
          <w:rFonts w:hint="eastAsia"/>
        </w:rPr>
        <w:t>[6</w:t>
      </w:r>
      <w:r>
        <w:rPr>
          <w:rFonts w:hint="eastAsia"/>
        </w:rPr>
        <w:t>]周作明.中国民俗旅游学新论[ M ]北京:旅游教育出版社,2011.</w:t>
      </w:r>
    </w:p>
    <w:p w:rsidR="00312221" w:rsidRDefault="00312221" w:rsidP="00312221">
      <w:pPr>
        <w:pStyle w:val="A1"/>
        <w:numPr>
          <w:ilvl w:val="0"/>
          <w:numId w:val="0"/>
        </w:numPr>
        <w:ind w:left="1"/>
        <w:rPr>
          <w:rFonts w:hint="eastAsia"/>
        </w:rPr>
      </w:pPr>
      <w:r>
        <w:rPr>
          <w:rFonts w:hint="eastAsia"/>
        </w:rPr>
        <w:t xml:space="preserve">[7]宋俊华，周彤丹.徐闻县前山镇元宵节游神仪式的文化考察[D].湛江师范学院学报，2002, </w:t>
      </w:r>
    </w:p>
    <w:p w:rsidR="00312221" w:rsidRDefault="00312221" w:rsidP="00312221">
      <w:pPr>
        <w:pStyle w:val="A1"/>
        <w:numPr>
          <w:ilvl w:val="0"/>
          <w:numId w:val="0"/>
        </w:numPr>
        <w:ind w:left="1"/>
        <w:rPr>
          <w:rFonts w:hint="eastAsia"/>
        </w:rPr>
      </w:pPr>
      <w:r>
        <w:rPr>
          <w:rFonts w:hint="eastAsia"/>
        </w:rPr>
        <w:t>[8]石奕龙,</w:t>
      </w:r>
      <w:proofErr w:type="gramStart"/>
      <w:r>
        <w:rPr>
          <w:rFonts w:hint="eastAsia"/>
        </w:rPr>
        <w:t>丛云飞</w:t>
      </w:r>
      <w:proofErr w:type="gramEnd"/>
      <w:r>
        <w:rPr>
          <w:rFonts w:hint="eastAsia"/>
        </w:rPr>
        <w:t>一个客家山村的元宵游神赛灯活动[U].民俗研究，2007, (3)</w:t>
      </w:r>
    </w:p>
    <w:p w:rsidR="00DF6415" w:rsidRDefault="008371C0" w:rsidP="00312221">
      <w:pPr>
        <w:pStyle w:val="A1"/>
        <w:numPr>
          <w:ilvl w:val="0"/>
          <w:numId w:val="0"/>
        </w:numPr>
        <w:ind w:left="1"/>
      </w:pPr>
      <w:r>
        <w:rPr>
          <w:rFonts w:hint="eastAsia"/>
        </w:rPr>
        <w:t>[9</w:t>
      </w:r>
      <w:r w:rsidR="00312221">
        <w:rPr>
          <w:rFonts w:hint="eastAsia"/>
        </w:rPr>
        <w:t>]叶锦花. 闽南六社游神,庆元宵[J]. 神州民俗, 2012(1):3.</w:t>
      </w:r>
    </w:p>
    <w:p w:rsidR="00DF6415" w:rsidRDefault="00DF6415"/>
    <w:p w:rsidR="00DF6415" w:rsidRDefault="00DF6415"/>
    <w:p w:rsidR="00DF6415" w:rsidRDefault="00DF6415"/>
    <w:p w:rsidR="00DF6415" w:rsidRDefault="00DF6415"/>
    <w:p w:rsidR="00DF6415" w:rsidRDefault="00DF6415"/>
    <w:p w:rsidR="00DF6415" w:rsidRDefault="00DF6415"/>
    <w:p w:rsidR="00DF6415" w:rsidRDefault="00DF6415"/>
    <w:p w:rsidR="00DF6415" w:rsidRDefault="00DF6415"/>
    <w:p w:rsidR="00DF6415" w:rsidRDefault="00DF6415"/>
    <w:p w:rsidR="00DF6415" w:rsidRDefault="004F26BB" w:rsidP="004F26BB">
      <w:pPr>
        <w:widowControl/>
        <w:jc w:val="left"/>
      </w:pPr>
      <w:r>
        <w:br w:type="page"/>
      </w:r>
    </w:p>
    <w:p w:rsidR="00DF6415" w:rsidRPr="004F26BB" w:rsidRDefault="00123280" w:rsidP="004F26BB">
      <w:pPr>
        <w:pStyle w:val="1"/>
        <w:jc w:val="center"/>
        <w:rPr>
          <w:rFonts w:ascii="黑体" w:eastAsia="黑体" w:hAnsi="黑体" w:cs="黑体"/>
          <w:b w:val="0"/>
          <w:bCs w:val="0"/>
          <w:sz w:val="28"/>
          <w:szCs w:val="28"/>
        </w:rPr>
      </w:pPr>
      <w:bookmarkStart w:id="25" w:name="_Toc94131453"/>
      <w:r>
        <w:rPr>
          <w:rFonts w:ascii="黑体" w:eastAsia="黑体" w:hAnsi="黑体" w:cs="黑体" w:hint="eastAsia"/>
          <w:b w:val="0"/>
          <w:bCs w:val="0"/>
          <w:sz w:val="28"/>
          <w:szCs w:val="28"/>
        </w:rPr>
        <w:lastRenderedPageBreak/>
        <w:t>致</w:t>
      </w:r>
      <w:r>
        <w:rPr>
          <w:rFonts w:ascii="黑体" w:eastAsia="黑体" w:hAnsi="黑体" w:cs="黑体" w:hint="eastAsia"/>
          <w:b w:val="0"/>
          <w:bCs w:val="0"/>
          <w:sz w:val="28"/>
          <w:szCs w:val="28"/>
        </w:rPr>
        <w:t xml:space="preserve">  </w:t>
      </w:r>
      <w:r>
        <w:rPr>
          <w:rFonts w:ascii="黑体" w:eastAsia="黑体" w:hAnsi="黑体" w:cs="黑体" w:hint="eastAsia"/>
          <w:b w:val="0"/>
          <w:bCs w:val="0"/>
          <w:sz w:val="28"/>
          <w:szCs w:val="28"/>
        </w:rPr>
        <w:t>谢</w:t>
      </w:r>
      <w:bookmarkEnd w:id="25"/>
    </w:p>
    <w:bookmarkEnd w:id="24"/>
    <w:p w:rsidR="00DF6415" w:rsidRDefault="004F26BB" w:rsidP="007F1209">
      <w:pPr>
        <w:pStyle w:val="A12"/>
        <w:sectPr w:rsidR="00DF6415">
          <w:footnotePr>
            <w:numFmt w:val="decimalEnclosedCircleChinese"/>
            <w:numRestart w:val="eachPage"/>
          </w:footnotePr>
          <w:type w:val="continuous"/>
          <w:pgSz w:w="11906" w:h="16838"/>
          <w:pgMar w:top="1588" w:right="1134" w:bottom="1247" w:left="1701" w:header="1021" w:footer="794" w:gutter="567"/>
          <w:pgNumType w:fmt="numberInDash" w:start="1"/>
          <w:cols w:space="425"/>
          <w:docGrid w:type="lines" w:linePitch="312"/>
        </w:sectPr>
      </w:pPr>
      <w:r w:rsidRPr="004F26BB">
        <w:rPr>
          <w:rFonts w:hint="eastAsia"/>
        </w:rPr>
        <w:t>当初次接手这篇论文的时候感觉到有点吃力，所以阅读了大量的相关的文献希望可以克服困难和障碍，后来在指导老师的帮助度过了最艰难的时刻，所以在此特别要感谢我的指导老师——</w:t>
      </w:r>
      <w:r w:rsidR="009E3BE9" w:rsidRPr="009E3BE9">
        <w:rPr>
          <w:rFonts w:hint="eastAsia"/>
        </w:rPr>
        <w:t>谢云洁</w:t>
      </w:r>
      <w:r w:rsidRPr="004F26BB">
        <w:rPr>
          <w:rFonts w:hint="eastAsia"/>
        </w:rPr>
        <w:t>老师，她对我进行了很多专业性的指导，对我的论文写作提出了很多修改宝贵意见，让我对</w:t>
      </w:r>
      <w:r w:rsidR="00216E39" w:rsidRPr="00216E39">
        <w:rPr>
          <w:rFonts w:hint="eastAsia"/>
        </w:rPr>
        <w:t>湛江</w:t>
      </w:r>
      <w:proofErr w:type="gramStart"/>
      <w:r w:rsidR="00216E39" w:rsidRPr="00216E39">
        <w:rPr>
          <w:rFonts w:hint="eastAsia"/>
        </w:rPr>
        <w:t>市麻斜村</w:t>
      </w:r>
      <w:proofErr w:type="gramEnd"/>
      <w:r w:rsidR="00216E39" w:rsidRPr="00216E39">
        <w:rPr>
          <w:rFonts w:hint="eastAsia"/>
        </w:rPr>
        <w:t>“年例”罗侯王祭祀仪式及其传承意义探析</w:t>
      </w:r>
      <w:r w:rsidRPr="004F26BB">
        <w:rPr>
          <w:rFonts w:hint="eastAsia"/>
        </w:rPr>
        <w:t>有了很大的提升，也感谢教育中心老师们在本科阶段给予我的温暖帮助。在此想向各位老师致以崇高的敬意。在这里面特别感谢与我一起努力的同学，在我写作的过程也给予了很大的帮助，特别是论文格式的编排方面给我很大的帮助。由于本人的写作水平有限，对于一些专业性的理解还不够深刻，希望今后可以得到各位老师和同学的指正。</w:t>
      </w:r>
    </w:p>
    <w:p w:rsidR="00DF6415" w:rsidRDefault="00DF6415">
      <w:pPr>
        <w:spacing w:line="720" w:lineRule="auto"/>
        <w:rPr>
          <w:rFonts w:eastAsia="华文行楷"/>
          <w:color w:val="000000"/>
          <w:sz w:val="160"/>
        </w:rPr>
      </w:pPr>
    </w:p>
    <w:p w:rsidR="00DF6415" w:rsidRDefault="00DF6415">
      <w:pPr>
        <w:spacing w:line="720" w:lineRule="auto"/>
        <w:rPr>
          <w:rFonts w:eastAsia="华文行楷"/>
          <w:color w:val="000000"/>
          <w:sz w:val="160"/>
        </w:rPr>
      </w:pPr>
    </w:p>
    <w:p w:rsidR="00DF6415" w:rsidRDefault="00DF6415">
      <w:pPr>
        <w:spacing w:line="720" w:lineRule="auto"/>
        <w:jc w:val="center"/>
        <w:rPr>
          <w:rFonts w:eastAsia="华文行楷"/>
          <w:color w:val="000000"/>
          <w:sz w:val="72"/>
        </w:rPr>
      </w:pPr>
    </w:p>
    <w:p w:rsidR="00DF6415" w:rsidRDefault="00123280">
      <w:pPr>
        <w:spacing w:line="720" w:lineRule="auto"/>
        <w:ind w:firstLineChars="200" w:firstLine="1680"/>
        <w:rPr>
          <w:rFonts w:eastAsia="华文行楷"/>
          <w:color w:val="000000"/>
          <w:sz w:val="84"/>
          <w:szCs w:val="84"/>
        </w:rPr>
      </w:pPr>
      <w:r>
        <w:rPr>
          <w:rFonts w:eastAsia="华文行楷"/>
          <w:color w:val="000000"/>
          <w:sz w:val="84"/>
          <w:szCs w:val="84"/>
        </w:rPr>
        <w:t>留住中国魂</w:t>
      </w:r>
      <w:r>
        <w:rPr>
          <w:rFonts w:eastAsia="华文行楷" w:hint="eastAsia"/>
          <w:color w:val="000000"/>
          <w:sz w:val="84"/>
          <w:szCs w:val="84"/>
        </w:rPr>
        <w:t xml:space="preserve">  </w:t>
      </w:r>
    </w:p>
    <w:p w:rsidR="00DF6415" w:rsidRDefault="00123280">
      <w:pPr>
        <w:spacing w:line="720" w:lineRule="auto"/>
        <w:ind w:firstLineChars="200" w:firstLine="1680"/>
        <w:rPr>
          <w:rFonts w:eastAsia="华文行楷"/>
          <w:color w:val="000000"/>
          <w:sz w:val="84"/>
          <w:szCs w:val="84"/>
        </w:rPr>
      </w:pPr>
      <w:r>
        <w:rPr>
          <w:rFonts w:eastAsia="华文行楷"/>
          <w:color w:val="000000"/>
          <w:sz w:val="84"/>
          <w:szCs w:val="84"/>
        </w:rPr>
        <w:t>做好国际人</w:t>
      </w:r>
    </w:p>
    <w:p w:rsidR="00DF6415" w:rsidRDefault="00DF6415">
      <w:pPr>
        <w:spacing w:line="720" w:lineRule="auto"/>
        <w:jc w:val="center"/>
        <w:rPr>
          <w:rFonts w:ascii="仿宋" w:eastAsia="仿宋" w:hAnsi="仿宋"/>
          <w:color w:val="FF0000"/>
          <w:sz w:val="24"/>
        </w:rPr>
      </w:pPr>
    </w:p>
    <w:p w:rsidR="00DF6415" w:rsidRDefault="00DF6415">
      <w:pPr>
        <w:spacing w:line="720" w:lineRule="auto"/>
        <w:jc w:val="center"/>
        <w:rPr>
          <w:rFonts w:ascii="仿宋" w:eastAsia="仿宋" w:hAnsi="仿宋"/>
          <w:color w:val="FF0000"/>
          <w:sz w:val="24"/>
        </w:rPr>
      </w:pPr>
    </w:p>
    <w:p w:rsidR="00DF6415" w:rsidRDefault="00DF6415">
      <w:pPr>
        <w:spacing w:line="720" w:lineRule="auto"/>
        <w:jc w:val="center"/>
        <w:rPr>
          <w:rFonts w:ascii="仿宋" w:eastAsia="仿宋" w:hAnsi="仿宋"/>
          <w:color w:val="FF0000"/>
          <w:sz w:val="24"/>
        </w:rPr>
      </w:pPr>
    </w:p>
    <w:p w:rsidR="00DF6415" w:rsidRDefault="00DF6415">
      <w:pPr>
        <w:spacing w:line="720" w:lineRule="auto"/>
        <w:jc w:val="center"/>
        <w:rPr>
          <w:rFonts w:ascii="仿宋" w:eastAsia="仿宋" w:hAnsi="仿宋"/>
          <w:color w:val="FF0000"/>
          <w:sz w:val="24"/>
        </w:rPr>
      </w:pPr>
    </w:p>
    <w:p w:rsidR="00DF6415" w:rsidRDefault="00DF6415">
      <w:pPr>
        <w:spacing w:line="720" w:lineRule="auto"/>
        <w:jc w:val="center"/>
        <w:rPr>
          <w:rFonts w:ascii="仿宋" w:eastAsia="仿宋" w:hAnsi="仿宋"/>
          <w:color w:val="FF0000"/>
          <w:sz w:val="24"/>
        </w:rPr>
      </w:pPr>
    </w:p>
    <w:p w:rsidR="00DF6415" w:rsidRDefault="00DF6415">
      <w:pPr>
        <w:spacing w:line="500" w:lineRule="exact"/>
        <w:rPr>
          <w:rFonts w:ascii="仿宋" w:eastAsia="仿宋" w:hAnsi="仿宋" w:cs="仿宋"/>
          <w:b/>
          <w:bCs/>
          <w:color w:val="FF0000"/>
          <w:sz w:val="24"/>
        </w:rPr>
      </w:pPr>
    </w:p>
    <w:p w:rsidR="00DF6415" w:rsidRDefault="00123280" w:rsidP="009E3BE9">
      <w:pPr>
        <w:spacing w:line="720" w:lineRule="auto"/>
        <w:rPr>
          <w:rFonts w:eastAsia="华文行楷"/>
          <w:color w:val="000000"/>
          <w:sz w:val="72"/>
        </w:rPr>
      </w:pPr>
      <w:r>
        <w:rPr>
          <w:rFonts w:eastAsia="华文行楷" w:hint="eastAsia"/>
          <w:color w:val="000000"/>
          <w:sz w:val="72"/>
        </w:rPr>
        <w:t xml:space="preserve"> </w:t>
      </w:r>
    </w:p>
    <w:sectPr w:rsidR="00DF6415">
      <w:headerReference w:type="even" r:id="rId16"/>
      <w:headerReference w:type="default" r:id="rId17"/>
      <w:footerReference w:type="even" r:id="rId18"/>
      <w:footerReference w:type="default" r:id="rId19"/>
      <w:footnotePr>
        <w:numFmt w:val="decimalEnclosedCircleChinese"/>
      </w:footnotePr>
      <w:pgSz w:w="11906" w:h="16838"/>
      <w:pgMar w:top="1588" w:right="1134" w:bottom="1247" w:left="1701" w:header="851" w:footer="992" w:gutter="56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80" w:rsidRDefault="00123280">
      <w:r>
        <w:separator/>
      </w:r>
    </w:p>
  </w:endnote>
  <w:endnote w:type="continuationSeparator" w:id="0">
    <w:p w:rsidR="00123280" w:rsidRDefault="0012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方正超大字符集">
    <w:altName w:val="宋体"/>
    <w:charset w:val="86"/>
    <w:family w:val="script"/>
    <w:pitch w:val="default"/>
    <w:sig w:usb0="00000000" w:usb1="00000000" w:usb2="00000000" w:usb3="00000000" w:csb0="00040000" w:csb1="00000000"/>
  </w:font>
  <w:font w:name="华文行楷">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58669"/>
    </w:sdtPr>
    <w:sdtEndPr/>
    <w:sdtContent>
      <w:p w:rsidR="00DF6415" w:rsidRDefault="00123280">
        <w:pPr>
          <w:pStyle w:val="a6"/>
          <w:jc w:val="center"/>
        </w:pPr>
        <w:r>
          <w:fldChar w:fldCharType="begin"/>
        </w:r>
        <w:r>
          <w:instrText>PAGE   \* MERGEFORMAT</w:instrText>
        </w:r>
        <w:r>
          <w:fldChar w:fldCharType="separate"/>
        </w:r>
        <w:r w:rsidR="001941E4" w:rsidRPr="001941E4">
          <w:rPr>
            <w:noProof/>
            <w:lang w:val="zh-CN"/>
          </w:rPr>
          <w:t>-</w:t>
        </w:r>
        <w:r w:rsidR="001941E4">
          <w:rPr>
            <w:noProof/>
          </w:rPr>
          <w:t xml:space="preserve"> 2 -</w:t>
        </w:r>
        <w:r>
          <w:fldChar w:fldCharType="end"/>
        </w:r>
      </w:p>
    </w:sdtContent>
  </w:sdt>
  <w:p w:rsidR="00DF6415" w:rsidRDefault="00DF64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50710"/>
    </w:sdtPr>
    <w:sdtEndPr/>
    <w:sdtContent>
      <w:p w:rsidR="00DF6415" w:rsidRDefault="00123280">
        <w:pPr>
          <w:pStyle w:val="a6"/>
          <w:jc w:val="center"/>
        </w:pPr>
        <w:r>
          <w:fldChar w:fldCharType="begin"/>
        </w:r>
        <w:r>
          <w:instrText>PAGE   \* MERGEFORMAT</w:instrText>
        </w:r>
        <w:r>
          <w:fldChar w:fldCharType="separate"/>
        </w:r>
        <w:r w:rsidR="001941E4" w:rsidRPr="001941E4">
          <w:rPr>
            <w:noProof/>
            <w:lang w:val="zh-CN"/>
          </w:rPr>
          <w:t>-</w:t>
        </w:r>
        <w:r w:rsidR="001941E4">
          <w:rPr>
            <w:noProof/>
          </w:rPr>
          <w:t xml:space="preserve"> 3 -</w:t>
        </w:r>
        <w:r>
          <w:fldChar w:fldCharType="end"/>
        </w:r>
      </w:p>
    </w:sdtContent>
  </w:sdt>
  <w:p w:rsidR="00DF6415" w:rsidRDefault="00DF641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15" w:rsidRDefault="00DF641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15" w:rsidRDefault="00DF641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80" w:rsidRDefault="00123280">
      <w:r>
        <w:separator/>
      </w:r>
    </w:p>
  </w:footnote>
  <w:footnote w:type="continuationSeparator" w:id="0">
    <w:p w:rsidR="00123280" w:rsidRDefault="0012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15" w:rsidRDefault="00DF641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15" w:rsidRDefault="004F26BB">
    <w:pPr>
      <w:pBdr>
        <w:bottom w:val="double" w:sz="4" w:space="1" w:color="auto"/>
      </w:pBdr>
      <w:jc w:val="center"/>
    </w:pPr>
    <w:r w:rsidRPr="004F26BB">
      <w:rPr>
        <w:rFonts w:hint="eastAsia"/>
      </w:rPr>
      <w:t>湛江</w:t>
    </w:r>
    <w:proofErr w:type="gramStart"/>
    <w:r w:rsidRPr="004F26BB">
      <w:rPr>
        <w:rFonts w:hint="eastAsia"/>
      </w:rPr>
      <w:t>市麻斜村</w:t>
    </w:r>
    <w:proofErr w:type="gramEnd"/>
    <w:r w:rsidRPr="004F26BB">
      <w:rPr>
        <w:rFonts w:hint="eastAsia"/>
      </w:rPr>
      <w:t>“年例”罗侯王祭祀仪式及其传承意义探析</w:t>
    </w:r>
  </w:p>
  <w:p w:rsidR="00DF6415" w:rsidRDefault="00DF6415">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15" w:rsidRDefault="00123280">
    <w:pPr>
      <w:pBdr>
        <w:bottom w:val="double" w:sz="4" w:space="1" w:color="auto"/>
      </w:pBdr>
      <w:jc w:val="center"/>
    </w:pPr>
    <w:r>
      <w:rPr>
        <w:rFonts w:hint="eastAsia"/>
      </w:rPr>
      <w:t>广西外国语学院</w:t>
    </w:r>
    <w:r>
      <w:rPr>
        <w:rFonts w:hint="eastAsia"/>
      </w:rPr>
      <w:t>2021</w:t>
    </w:r>
    <w:r>
      <w:rPr>
        <w:rFonts w:hint="eastAsia"/>
      </w:rPr>
      <w:t>届本科毕业论文</w:t>
    </w:r>
  </w:p>
  <w:p w:rsidR="00DF6415" w:rsidRDefault="00DF6415">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15" w:rsidRDefault="00DF641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15" w:rsidRDefault="00DF641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7D6C"/>
    <w:multiLevelType w:val="singleLevel"/>
    <w:tmpl w:val="662E59C0"/>
    <w:lvl w:ilvl="0">
      <w:start w:val="1"/>
      <w:numFmt w:val="decimal"/>
      <w:pStyle w:val="A1"/>
      <w:suff w:val="space"/>
      <w:lvlText w:val="[%1]"/>
      <w:lvlJc w:val="left"/>
    </w:lvl>
  </w:abstractNum>
  <w:abstractNum w:abstractNumId="1">
    <w:nsid w:val="46598B33"/>
    <w:multiLevelType w:val="singleLevel"/>
    <w:tmpl w:val="46598B33"/>
    <w:lvl w:ilvl="0">
      <w:start w:val="1"/>
      <w:numFmt w:val="upperLetter"/>
      <w:lvlText w:val="%1."/>
      <w:lvlJc w:val="left"/>
      <w:pPr>
        <w:tabs>
          <w:tab w:val="left" w:pos="312"/>
        </w:tabs>
      </w:pPr>
    </w:lvl>
  </w:abstractNum>
  <w:abstractNum w:abstractNumId="2">
    <w:nsid w:val="56889261"/>
    <w:multiLevelType w:val="singleLevel"/>
    <w:tmpl w:val="56889261"/>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97"/>
    <w:rsid w:val="000052AC"/>
    <w:rsid w:val="000054E5"/>
    <w:rsid w:val="00011F5A"/>
    <w:rsid w:val="00017BB7"/>
    <w:rsid w:val="0004668D"/>
    <w:rsid w:val="00047827"/>
    <w:rsid w:val="00060877"/>
    <w:rsid w:val="00061115"/>
    <w:rsid w:val="00061E8A"/>
    <w:rsid w:val="000B02FC"/>
    <w:rsid w:val="000C642C"/>
    <w:rsid w:val="000D297F"/>
    <w:rsid w:val="000D52FA"/>
    <w:rsid w:val="000E6F74"/>
    <w:rsid w:val="000E70C1"/>
    <w:rsid w:val="000F1F56"/>
    <w:rsid w:val="000F21E4"/>
    <w:rsid w:val="00105A97"/>
    <w:rsid w:val="0012258B"/>
    <w:rsid w:val="00122C8A"/>
    <w:rsid w:val="00123280"/>
    <w:rsid w:val="001266EF"/>
    <w:rsid w:val="001316E8"/>
    <w:rsid w:val="0017338B"/>
    <w:rsid w:val="0018310C"/>
    <w:rsid w:val="0018533E"/>
    <w:rsid w:val="001941E4"/>
    <w:rsid w:val="00197B59"/>
    <w:rsid w:val="001C5114"/>
    <w:rsid w:val="001D28C9"/>
    <w:rsid w:val="001D3202"/>
    <w:rsid w:val="001E3A0F"/>
    <w:rsid w:val="001E3A34"/>
    <w:rsid w:val="00216E39"/>
    <w:rsid w:val="00221A17"/>
    <w:rsid w:val="00236A99"/>
    <w:rsid w:val="00237D09"/>
    <w:rsid w:val="00244712"/>
    <w:rsid w:val="002454DF"/>
    <w:rsid w:val="002533AB"/>
    <w:rsid w:val="00257A12"/>
    <w:rsid w:val="00275B63"/>
    <w:rsid w:val="00284E34"/>
    <w:rsid w:val="00290E15"/>
    <w:rsid w:val="002A618A"/>
    <w:rsid w:val="002B5B06"/>
    <w:rsid w:val="002B7142"/>
    <w:rsid w:val="002C54D7"/>
    <w:rsid w:val="002D5B0C"/>
    <w:rsid w:val="002E4DD2"/>
    <w:rsid w:val="002E56E9"/>
    <w:rsid w:val="00312221"/>
    <w:rsid w:val="003206B2"/>
    <w:rsid w:val="003246C6"/>
    <w:rsid w:val="00332CA7"/>
    <w:rsid w:val="00333AAC"/>
    <w:rsid w:val="00337464"/>
    <w:rsid w:val="00344015"/>
    <w:rsid w:val="00353F0D"/>
    <w:rsid w:val="003572F4"/>
    <w:rsid w:val="003633DD"/>
    <w:rsid w:val="00365917"/>
    <w:rsid w:val="00365FD5"/>
    <w:rsid w:val="003720A7"/>
    <w:rsid w:val="00375B65"/>
    <w:rsid w:val="00381288"/>
    <w:rsid w:val="003829ED"/>
    <w:rsid w:val="00384DB8"/>
    <w:rsid w:val="003937FF"/>
    <w:rsid w:val="003A14EC"/>
    <w:rsid w:val="003A5FFB"/>
    <w:rsid w:val="003B65B8"/>
    <w:rsid w:val="003B7EA2"/>
    <w:rsid w:val="003E138D"/>
    <w:rsid w:val="003E4F33"/>
    <w:rsid w:val="003E6849"/>
    <w:rsid w:val="003F4FB5"/>
    <w:rsid w:val="004051D3"/>
    <w:rsid w:val="00406659"/>
    <w:rsid w:val="004207AE"/>
    <w:rsid w:val="004245C6"/>
    <w:rsid w:val="0042470F"/>
    <w:rsid w:val="00463FF3"/>
    <w:rsid w:val="00466809"/>
    <w:rsid w:val="00471821"/>
    <w:rsid w:val="00493AF1"/>
    <w:rsid w:val="004B1A30"/>
    <w:rsid w:val="004B2F1E"/>
    <w:rsid w:val="004C02D9"/>
    <w:rsid w:val="004C6A73"/>
    <w:rsid w:val="004E10D2"/>
    <w:rsid w:val="004E2F1A"/>
    <w:rsid w:val="004E343E"/>
    <w:rsid w:val="004F26BB"/>
    <w:rsid w:val="004F617D"/>
    <w:rsid w:val="004F63F7"/>
    <w:rsid w:val="00532D04"/>
    <w:rsid w:val="00533DE9"/>
    <w:rsid w:val="00541545"/>
    <w:rsid w:val="00545D91"/>
    <w:rsid w:val="00557CF8"/>
    <w:rsid w:val="005619D1"/>
    <w:rsid w:val="0056402C"/>
    <w:rsid w:val="005700E7"/>
    <w:rsid w:val="00572FCB"/>
    <w:rsid w:val="0058074C"/>
    <w:rsid w:val="0059726C"/>
    <w:rsid w:val="005A6CB9"/>
    <w:rsid w:val="005B1887"/>
    <w:rsid w:val="005B65D6"/>
    <w:rsid w:val="005E490D"/>
    <w:rsid w:val="0060092E"/>
    <w:rsid w:val="006233B3"/>
    <w:rsid w:val="006239DE"/>
    <w:rsid w:val="00626712"/>
    <w:rsid w:val="006303C4"/>
    <w:rsid w:val="00636209"/>
    <w:rsid w:val="00636A78"/>
    <w:rsid w:val="0064270F"/>
    <w:rsid w:val="00642D10"/>
    <w:rsid w:val="00645413"/>
    <w:rsid w:val="0065276A"/>
    <w:rsid w:val="00656572"/>
    <w:rsid w:val="00661535"/>
    <w:rsid w:val="00664D59"/>
    <w:rsid w:val="0067582B"/>
    <w:rsid w:val="00681265"/>
    <w:rsid w:val="006861A8"/>
    <w:rsid w:val="00693C3E"/>
    <w:rsid w:val="006A384D"/>
    <w:rsid w:val="006C411E"/>
    <w:rsid w:val="006C62CB"/>
    <w:rsid w:val="006D0037"/>
    <w:rsid w:val="006D21F5"/>
    <w:rsid w:val="006E10E6"/>
    <w:rsid w:val="006E12E8"/>
    <w:rsid w:val="006F3B1C"/>
    <w:rsid w:val="00702EF6"/>
    <w:rsid w:val="00702F47"/>
    <w:rsid w:val="007050AF"/>
    <w:rsid w:val="00715A8A"/>
    <w:rsid w:val="007161C1"/>
    <w:rsid w:val="0072733F"/>
    <w:rsid w:val="00742F99"/>
    <w:rsid w:val="007475D7"/>
    <w:rsid w:val="00761931"/>
    <w:rsid w:val="007879F1"/>
    <w:rsid w:val="007B106A"/>
    <w:rsid w:val="007B1AB2"/>
    <w:rsid w:val="007C3E09"/>
    <w:rsid w:val="007C4828"/>
    <w:rsid w:val="007D3F43"/>
    <w:rsid w:val="007D4254"/>
    <w:rsid w:val="007F1209"/>
    <w:rsid w:val="007F3D5C"/>
    <w:rsid w:val="007F6BDE"/>
    <w:rsid w:val="00814C9C"/>
    <w:rsid w:val="0081556D"/>
    <w:rsid w:val="00815D0E"/>
    <w:rsid w:val="00816E96"/>
    <w:rsid w:val="008256CA"/>
    <w:rsid w:val="008371C0"/>
    <w:rsid w:val="008372B1"/>
    <w:rsid w:val="00850084"/>
    <w:rsid w:val="00850ECD"/>
    <w:rsid w:val="0085657C"/>
    <w:rsid w:val="00860038"/>
    <w:rsid w:val="00862533"/>
    <w:rsid w:val="00875215"/>
    <w:rsid w:val="00893BE6"/>
    <w:rsid w:val="008A40B2"/>
    <w:rsid w:val="008B67D0"/>
    <w:rsid w:val="008C3CF0"/>
    <w:rsid w:val="008D4DD7"/>
    <w:rsid w:val="008E7BD9"/>
    <w:rsid w:val="008F4010"/>
    <w:rsid w:val="008F60DB"/>
    <w:rsid w:val="00900CA1"/>
    <w:rsid w:val="009117A5"/>
    <w:rsid w:val="00950113"/>
    <w:rsid w:val="009503F5"/>
    <w:rsid w:val="0095612B"/>
    <w:rsid w:val="009604B0"/>
    <w:rsid w:val="00966F94"/>
    <w:rsid w:val="00967DBC"/>
    <w:rsid w:val="00983B07"/>
    <w:rsid w:val="009840D8"/>
    <w:rsid w:val="00994A3C"/>
    <w:rsid w:val="009960B5"/>
    <w:rsid w:val="009973C1"/>
    <w:rsid w:val="009A564E"/>
    <w:rsid w:val="009B57A6"/>
    <w:rsid w:val="009C31D2"/>
    <w:rsid w:val="009D094F"/>
    <w:rsid w:val="009E16EB"/>
    <w:rsid w:val="009E2377"/>
    <w:rsid w:val="009E3BE9"/>
    <w:rsid w:val="009E4BAA"/>
    <w:rsid w:val="009F0B70"/>
    <w:rsid w:val="009F7932"/>
    <w:rsid w:val="00A00265"/>
    <w:rsid w:val="00A11DB1"/>
    <w:rsid w:val="00A15CE7"/>
    <w:rsid w:val="00A2072D"/>
    <w:rsid w:val="00A26333"/>
    <w:rsid w:val="00A35A3D"/>
    <w:rsid w:val="00A532B6"/>
    <w:rsid w:val="00A54E08"/>
    <w:rsid w:val="00A5580E"/>
    <w:rsid w:val="00A62864"/>
    <w:rsid w:val="00A725FD"/>
    <w:rsid w:val="00A838F3"/>
    <w:rsid w:val="00A839AE"/>
    <w:rsid w:val="00A874D8"/>
    <w:rsid w:val="00AA34E0"/>
    <w:rsid w:val="00AB3661"/>
    <w:rsid w:val="00AC6ADC"/>
    <w:rsid w:val="00AC7F9E"/>
    <w:rsid w:val="00AD1FE1"/>
    <w:rsid w:val="00AE4433"/>
    <w:rsid w:val="00AE6489"/>
    <w:rsid w:val="00B028D0"/>
    <w:rsid w:val="00B037F9"/>
    <w:rsid w:val="00B0715A"/>
    <w:rsid w:val="00B1052B"/>
    <w:rsid w:val="00B11F15"/>
    <w:rsid w:val="00B158F4"/>
    <w:rsid w:val="00B17AB4"/>
    <w:rsid w:val="00B3062C"/>
    <w:rsid w:val="00B32A53"/>
    <w:rsid w:val="00B42FD2"/>
    <w:rsid w:val="00B43062"/>
    <w:rsid w:val="00B50BD7"/>
    <w:rsid w:val="00B52D5A"/>
    <w:rsid w:val="00B52DDF"/>
    <w:rsid w:val="00B532A1"/>
    <w:rsid w:val="00B74DE1"/>
    <w:rsid w:val="00B75CD6"/>
    <w:rsid w:val="00B867EB"/>
    <w:rsid w:val="00B93FA9"/>
    <w:rsid w:val="00B94E7F"/>
    <w:rsid w:val="00B94E97"/>
    <w:rsid w:val="00B95414"/>
    <w:rsid w:val="00B960A9"/>
    <w:rsid w:val="00BA17A9"/>
    <w:rsid w:val="00BA78B4"/>
    <w:rsid w:val="00BB2579"/>
    <w:rsid w:val="00BB65BF"/>
    <w:rsid w:val="00BD4A09"/>
    <w:rsid w:val="00BD6B73"/>
    <w:rsid w:val="00BE15BA"/>
    <w:rsid w:val="00BE4027"/>
    <w:rsid w:val="00BE4AE0"/>
    <w:rsid w:val="00BE6A90"/>
    <w:rsid w:val="00C0050B"/>
    <w:rsid w:val="00C055B1"/>
    <w:rsid w:val="00C10F9D"/>
    <w:rsid w:val="00C1383E"/>
    <w:rsid w:val="00C16136"/>
    <w:rsid w:val="00C20239"/>
    <w:rsid w:val="00C22064"/>
    <w:rsid w:val="00C24F6E"/>
    <w:rsid w:val="00C2681A"/>
    <w:rsid w:val="00C45605"/>
    <w:rsid w:val="00C520DB"/>
    <w:rsid w:val="00C54B1B"/>
    <w:rsid w:val="00C65F9C"/>
    <w:rsid w:val="00C87AB5"/>
    <w:rsid w:val="00C939E3"/>
    <w:rsid w:val="00C96F8D"/>
    <w:rsid w:val="00CB4839"/>
    <w:rsid w:val="00CB7E69"/>
    <w:rsid w:val="00CE08B4"/>
    <w:rsid w:val="00CE1C1C"/>
    <w:rsid w:val="00CE5A1F"/>
    <w:rsid w:val="00CF063F"/>
    <w:rsid w:val="00CF7D1F"/>
    <w:rsid w:val="00D110B0"/>
    <w:rsid w:val="00D257D2"/>
    <w:rsid w:val="00D25EAC"/>
    <w:rsid w:val="00D475B4"/>
    <w:rsid w:val="00D63C29"/>
    <w:rsid w:val="00D72506"/>
    <w:rsid w:val="00D83B4E"/>
    <w:rsid w:val="00D83C39"/>
    <w:rsid w:val="00D94414"/>
    <w:rsid w:val="00D95B7D"/>
    <w:rsid w:val="00D95EB0"/>
    <w:rsid w:val="00D97961"/>
    <w:rsid w:val="00DA6A3B"/>
    <w:rsid w:val="00DA6C8C"/>
    <w:rsid w:val="00DA7CB7"/>
    <w:rsid w:val="00DB0B2B"/>
    <w:rsid w:val="00DB2C8F"/>
    <w:rsid w:val="00DB5D0F"/>
    <w:rsid w:val="00DB71C5"/>
    <w:rsid w:val="00DD38D2"/>
    <w:rsid w:val="00DE76A2"/>
    <w:rsid w:val="00DF3F86"/>
    <w:rsid w:val="00DF6415"/>
    <w:rsid w:val="00E07417"/>
    <w:rsid w:val="00E11E40"/>
    <w:rsid w:val="00E12B92"/>
    <w:rsid w:val="00E34693"/>
    <w:rsid w:val="00E40788"/>
    <w:rsid w:val="00E43FF2"/>
    <w:rsid w:val="00E64625"/>
    <w:rsid w:val="00E65511"/>
    <w:rsid w:val="00E663C0"/>
    <w:rsid w:val="00E818B1"/>
    <w:rsid w:val="00E82B17"/>
    <w:rsid w:val="00E8351C"/>
    <w:rsid w:val="00E86593"/>
    <w:rsid w:val="00E95137"/>
    <w:rsid w:val="00EA0959"/>
    <w:rsid w:val="00EA48DF"/>
    <w:rsid w:val="00EB0BF6"/>
    <w:rsid w:val="00EB6995"/>
    <w:rsid w:val="00ED4E47"/>
    <w:rsid w:val="00ED6CFD"/>
    <w:rsid w:val="00F1263E"/>
    <w:rsid w:val="00F23693"/>
    <w:rsid w:val="00F35638"/>
    <w:rsid w:val="00F40F14"/>
    <w:rsid w:val="00F4240B"/>
    <w:rsid w:val="00F46239"/>
    <w:rsid w:val="00F47BED"/>
    <w:rsid w:val="00F5283F"/>
    <w:rsid w:val="00F54752"/>
    <w:rsid w:val="00F62436"/>
    <w:rsid w:val="00F71FF2"/>
    <w:rsid w:val="00F77236"/>
    <w:rsid w:val="00F81385"/>
    <w:rsid w:val="00F91391"/>
    <w:rsid w:val="00FA23E8"/>
    <w:rsid w:val="00FC2C6C"/>
    <w:rsid w:val="00FD44F2"/>
    <w:rsid w:val="00FF224B"/>
    <w:rsid w:val="00FF55BD"/>
    <w:rsid w:val="05BA378D"/>
    <w:rsid w:val="06B0261D"/>
    <w:rsid w:val="0A306E15"/>
    <w:rsid w:val="0BE97735"/>
    <w:rsid w:val="0ED70F01"/>
    <w:rsid w:val="0F6A266D"/>
    <w:rsid w:val="0F965A51"/>
    <w:rsid w:val="0F9922EB"/>
    <w:rsid w:val="1323736F"/>
    <w:rsid w:val="139A094D"/>
    <w:rsid w:val="14631419"/>
    <w:rsid w:val="154046DE"/>
    <w:rsid w:val="154C5F9C"/>
    <w:rsid w:val="1D917DF2"/>
    <w:rsid w:val="31B26346"/>
    <w:rsid w:val="325B1E27"/>
    <w:rsid w:val="3A8D2D0F"/>
    <w:rsid w:val="3CBB75E2"/>
    <w:rsid w:val="3D5E527F"/>
    <w:rsid w:val="3E614DCD"/>
    <w:rsid w:val="3FA02E00"/>
    <w:rsid w:val="40640FAA"/>
    <w:rsid w:val="414B629F"/>
    <w:rsid w:val="4249521A"/>
    <w:rsid w:val="46271503"/>
    <w:rsid w:val="48A246F9"/>
    <w:rsid w:val="49373662"/>
    <w:rsid w:val="49F601E1"/>
    <w:rsid w:val="4DAE06C1"/>
    <w:rsid w:val="4DB326D3"/>
    <w:rsid w:val="51247869"/>
    <w:rsid w:val="513A7FF9"/>
    <w:rsid w:val="59BF1907"/>
    <w:rsid w:val="5A454847"/>
    <w:rsid w:val="603A657F"/>
    <w:rsid w:val="605712B5"/>
    <w:rsid w:val="60990E72"/>
    <w:rsid w:val="634B65E7"/>
    <w:rsid w:val="636B722E"/>
    <w:rsid w:val="64CF65C3"/>
    <w:rsid w:val="6532623B"/>
    <w:rsid w:val="67523279"/>
    <w:rsid w:val="69615080"/>
    <w:rsid w:val="6AB761FD"/>
    <w:rsid w:val="6B627153"/>
    <w:rsid w:val="6C7E01F6"/>
    <w:rsid w:val="6C7E7613"/>
    <w:rsid w:val="6E892FA3"/>
    <w:rsid w:val="7061000C"/>
    <w:rsid w:val="71896D35"/>
    <w:rsid w:val="76300E8D"/>
    <w:rsid w:val="764A759D"/>
    <w:rsid w:val="78DB12A4"/>
    <w:rsid w:val="7AB639F0"/>
    <w:rsid w:val="7BE6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Char"/>
    <w:qFormat/>
    <w:pPr>
      <w:jc w:val="left"/>
    </w:pPr>
  </w:style>
  <w:style w:type="paragraph" w:styleId="30">
    <w:name w:val="toc 3"/>
    <w:basedOn w:val="a"/>
    <w:next w:val="a"/>
    <w:uiPriority w:val="39"/>
    <w:unhideWhenUsed/>
    <w:qFormat/>
    <w:pPr>
      <w:ind w:leftChars="400" w:left="840"/>
    </w:pPr>
  </w:style>
  <w:style w:type="paragraph" w:styleId="20">
    <w:name w:val="Body Text Indent 2"/>
    <w:basedOn w:val="a"/>
    <w:link w:val="2Char0"/>
    <w:qFormat/>
    <w:pPr>
      <w:adjustRightInd w:val="0"/>
      <w:spacing w:line="400" w:lineRule="atLeast"/>
      <w:ind w:firstLine="630"/>
      <w:textAlignment w:val="baseline"/>
    </w:pPr>
    <w:rPr>
      <w:kern w:val="0"/>
      <w:sz w:val="28"/>
      <w:szCs w:val="20"/>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
    <w:name w:val="toc 4"/>
    <w:basedOn w:val="a"/>
    <w:next w:val="a"/>
    <w:uiPriority w:val="39"/>
    <w:unhideWhenUsed/>
    <w:qFormat/>
    <w:pPr>
      <w:ind w:leftChars="600" w:left="1260"/>
    </w:pPr>
  </w:style>
  <w:style w:type="paragraph" w:styleId="a8">
    <w:name w:val="footnote text"/>
    <w:basedOn w:val="a"/>
    <w:link w:val="Char3"/>
    <w:unhideWhenUsed/>
    <w:qFormat/>
    <w:pPr>
      <w:snapToGrid w:val="0"/>
      <w:jc w:val="left"/>
    </w:pPr>
    <w:rPr>
      <w:sz w:val="18"/>
      <w:szCs w:val="18"/>
    </w:rPr>
  </w:style>
  <w:style w:type="paragraph" w:styleId="21">
    <w:name w:val="toc 2"/>
    <w:basedOn w:val="a"/>
    <w:next w:val="a"/>
    <w:uiPriority w:val="39"/>
    <w:qFormat/>
    <w:pPr>
      <w:ind w:leftChars="200" w:left="420"/>
    </w:p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footnote reference"/>
    <w:unhideWhenUsed/>
    <w:qFormat/>
    <w:rPr>
      <w:rFonts w:ascii="宋体" w:hAnsi="宋体"/>
      <w:sz w:val="24"/>
      <w:vertAlign w:val="superscript"/>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0"/>
    <w:qFormat/>
    <w:rPr>
      <w:rFonts w:ascii="Times New Roman" w:eastAsia="宋体" w:hAnsi="Times New Roman" w:cs="Times New Roman"/>
      <w:kern w:val="0"/>
      <w:sz w:val="28"/>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HeaderRight">
    <w:name w:val="Header Right"/>
    <w:basedOn w:val="a7"/>
    <w:uiPriority w:val="35"/>
    <w:qFormat/>
    <w:pPr>
      <w:widowControl/>
      <w:pBdr>
        <w:bottom w:val="dashed" w:sz="4" w:space="18" w:color="7F7F7F"/>
      </w:pBdr>
      <w:tabs>
        <w:tab w:val="clear" w:pos="4153"/>
        <w:tab w:val="clear" w:pos="8306"/>
        <w:tab w:val="center" w:pos="4320"/>
        <w:tab w:val="right" w:pos="8640"/>
      </w:tabs>
      <w:snapToGrid/>
      <w:spacing w:after="200" w:line="276" w:lineRule="auto"/>
      <w:jc w:val="right"/>
    </w:pPr>
    <w:rPr>
      <w:color w:val="7F7F7F" w:themeColor="text1" w:themeTint="80"/>
      <w:kern w:val="0"/>
      <w:sz w:val="20"/>
      <w:szCs w:val="20"/>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3">
    <w:name w:val="脚注文本 Char"/>
    <w:basedOn w:val="a0"/>
    <w:link w:val="a8"/>
    <w:semiHidden/>
    <w:qFormat/>
    <w:rPr>
      <w:rFonts w:ascii="Times New Roman" w:eastAsia="宋体" w:hAnsi="Times New Roman" w:cs="Times New Roman"/>
      <w:sz w:val="18"/>
      <w:szCs w:val="18"/>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paragraph" w:customStyle="1" w:styleId="11">
    <w:name w:val="列出段落1"/>
    <w:basedOn w:val="a"/>
    <w:uiPriority w:val="34"/>
    <w:qFormat/>
    <w:pPr>
      <w:ind w:firstLineChars="200" w:firstLine="420"/>
    </w:pPr>
  </w:style>
  <w:style w:type="character" w:customStyle="1" w:styleId="Char">
    <w:name w:val="批注文字 Char"/>
    <w:basedOn w:val="a0"/>
    <w:link w:val="a4"/>
    <w:qFormat/>
    <w:rPr>
      <w:rFonts w:ascii="Times New Roman" w:eastAsia="宋体" w:hAnsi="Times New Roman" w:cs="Times New Roman"/>
      <w:kern w:val="2"/>
      <w:sz w:val="21"/>
      <w:szCs w:val="24"/>
    </w:rPr>
  </w:style>
  <w:style w:type="paragraph" w:styleId="ac">
    <w:name w:val="List Paragraph"/>
    <w:basedOn w:val="a"/>
    <w:uiPriority w:val="99"/>
    <w:unhideWhenUsed/>
    <w:qFormat/>
    <w:pPr>
      <w:ind w:firstLineChars="200" w:firstLine="420"/>
    </w:pPr>
  </w:style>
  <w:style w:type="paragraph" w:customStyle="1" w:styleId="A10">
    <w:name w:val="广外大标题A1"/>
    <w:basedOn w:val="a"/>
    <w:qFormat/>
    <w:rsid w:val="00B17AB4"/>
    <w:pPr>
      <w:spacing w:line="500" w:lineRule="exact"/>
      <w:ind w:firstLineChars="200" w:firstLine="560"/>
      <w:outlineLvl w:val="0"/>
    </w:pPr>
    <w:rPr>
      <w:rFonts w:ascii="黑体" w:eastAsia="黑体" w:hAnsi="黑体"/>
      <w:sz w:val="28"/>
      <w:szCs w:val="28"/>
    </w:rPr>
  </w:style>
  <w:style w:type="paragraph" w:customStyle="1" w:styleId="A11">
    <w:name w:val="广外中标题A1"/>
    <w:basedOn w:val="a"/>
    <w:qFormat/>
    <w:rsid w:val="00B17AB4"/>
    <w:pPr>
      <w:spacing w:line="500" w:lineRule="exact"/>
      <w:ind w:firstLineChars="200" w:firstLine="480"/>
      <w:outlineLvl w:val="1"/>
    </w:pPr>
    <w:rPr>
      <w:rFonts w:ascii="黑体" w:eastAsia="黑体" w:hAnsi="黑体"/>
      <w:sz w:val="24"/>
    </w:rPr>
  </w:style>
  <w:style w:type="paragraph" w:customStyle="1" w:styleId="A12">
    <w:name w:val="广外正文A1"/>
    <w:basedOn w:val="a"/>
    <w:qFormat/>
    <w:rsid w:val="00B17AB4"/>
    <w:pPr>
      <w:spacing w:line="500" w:lineRule="exact"/>
      <w:ind w:firstLineChars="200" w:firstLine="480"/>
    </w:pPr>
    <w:rPr>
      <w:rFonts w:asciiTheme="minorEastAsia" w:eastAsiaTheme="minorEastAsia" w:hAnsiTheme="minorEastAsia"/>
      <w:sz w:val="24"/>
    </w:rPr>
  </w:style>
  <w:style w:type="paragraph" w:customStyle="1" w:styleId="A13">
    <w:name w:val="广外小标题A1"/>
    <w:basedOn w:val="3"/>
    <w:qFormat/>
    <w:rsid w:val="00B17AB4"/>
    <w:pPr>
      <w:spacing w:before="0" w:after="0"/>
      <w:ind w:firstLineChars="200" w:firstLine="480"/>
    </w:pPr>
    <w:rPr>
      <w:rFonts w:ascii="宋体" w:hAnsi="宋体" w:cs="宋体"/>
      <w:b w:val="0"/>
      <w:bCs w:val="0"/>
      <w:sz w:val="24"/>
      <w:szCs w:val="24"/>
    </w:rPr>
  </w:style>
  <w:style w:type="paragraph" w:customStyle="1" w:styleId="A1">
    <w:name w:val="广外参考文献A1"/>
    <w:basedOn w:val="a"/>
    <w:qFormat/>
    <w:rsid w:val="00B17AB4"/>
    <w:pPr>
      <w:numPr>
        <w:numId w:val="1"/>
      </w:numPr>
      <w:spacing w:line="500" w:lineRule="exact"/>
      <w:ind w:left="1"/>
    </w:pPr>
    <w:rPr>
      <w:rFonts w:ascii="仿宋" w:eastAsia="仿宋" w:hAnsi="仿宋" w:cs="仿宋"/>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Char"/>
    <w:qFormat/>
    <w:pPr>
      <w:jc w:val="left"/>
    </w:pPr>
  </w:style>
  <w:style w:type="paragraph" w:styleId="30">
    <w:name w:val="toc 3"/>
    <w:basedOn w:val="a"/>
    <w:next w:val="a"/>
    <w:uiPriority w:val="39"/>
    <w:unhideWhenUsed/>
    <w:qFormat/>
    <w:pPr>
      <w:ind w:leftChars="400" w:left="840"/>
    </w:pPr>
  </w:style>
  <w:style w:type="paragraph" w:styleId="20">
    <w:name w:val="Body Text Indent 2"/>
    <w:basedOn w:val="a"/>
    <w:link w:val="2Char0"/>
    <w:qFormat/>
    <w:pPr>
      <w:adjustRightInd w:val="0"/>
      <w:spacing w:line="400" w:lineRule="atLeast"/>
      <w:ind w:firstLine="630"/>
      <w:textAlignment w:val="baseline"/>
    </w:pPr>
    <w:rPr>
      <w:kern w:val="0"/>
      <w:sz w:val="28"/>
      <w:szCs w:val="20"/>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
    <w:name w:val="toc 4"/>
    <w:basedOn w:val="a"/>
    <w:next w:val="a"/>
    <w:uiPriority w:val="39"/>
    <w:unhideWhenUsed/>
    <w:qFormat/>
    <w:pPr>
      <w:ind w:leftChars="600" w:left="1260"/>
    </w:pPr>
  </w:style>
  <w:style w:type="paragraph" w:styleId="a8">
    <w:name w:val="footnote text"/>
    <w:basedOn w:val="a"/>
    <w:link w:val="Char3"/>
    <w:unhideWhenUsed/>
    <w:qFormat/>
    <w:pPr>
      <w:snapToGrid w:val="0"/>
      <w:jc w:val="left"/>
    </w:pPr>
    <w:rPr>
      <w:sz w:val="18"/>
      <w:szCs w:val="18"/>
    </w:rPr>
  </w:style>
  <w:style w:type="paragraph" w:styleId="21">
    <w:name w:val="toc 2"/>
    <w:basedOn w:val="a"/>
    <w:next w:val="a"/>
    <w:uiPriority w:val="39"/>
    <w:qFormat/>
    <w:pPr>
      <w:ind w:leftChars="200" w:left="420"/>
    </w:p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footnote reference"/>
    <w:unhideWhenUsed/>
    <w:qFormat/>
    <w:rPr>
      <w:rFonts w:ascii="宋体" w:hAnsi="宋体"/>
      <w:sz w:val="24"/>
      <w:vertAlign w:val="superscript"/>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0"/>
    <w:qFormat/>
    <w:rPr>
      <w:rFonts w:ascii="Times New Roman" w:eastAsia="宋体" w:hAnsi="Times New Roman" w:cs="Times New Roman"/>
      <w:kern w:val="0"/>
      <w:sz w:val="28"/>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HeaderRight">
    <w:name w:val="Header Right"/>
    <w:basedOn w:val="a7"/>
    <w:uiPriority w:val="35"/>
    <w:qFormat/>
    <w:pPr>
      <w:widowControl/>
      <w:pBdr>
        <w:bottom w:val="dashed" w:sz="4" w:space="18" w:color="7F7F7F"/>
      </w:pBdr>
      <w:tabs>
        <w:tab w:val="clear" w:pos="4153"/>
        <w:tab w:val="clear" w:pos="8306"/>
        <w:tab w:val="center" w:pos="4320"/>
        <w:tab w:val="right" w:pos="8640"/>
      </w:tabs>
      <w:snapToGrid/>
      <w:spacing w:after="200" w:line="276" w:lineRule="auto"/>
      <w:jc w:val="right"/>
    </w:pPr>
    <w:rPr>
      <w:color w:val="7F7F7F" w:themeColor="text1" w:themeTint="80"/>
      <w:kern w:val="0"/>
      <w:sz w:val="20"/>
      <w:szCs w:val="20"/>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3">
    <w:name w:val="脚注文本 Char"/>
    <w:basedOn w:val="a0"/>
    <w:link w:val="a8"/>
    <w:semiHidden/>
    <w:qFormat/>
    <w:rPr>
      <w:rFonts w:ascii="Times New Roman" w:eastAsia="宋体" w:hAnsi="Times New Roman" w:cs="Times New Roman"/>
      <w:sz w:val="18"/>
      <w:szCs w:val="18"/>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paragraph" w:customStyle="1" w:styleId="11">
    <w:name w:val="列出段落1"/>
    <w:basedOn w:val="a"/>
    <w:uiPriority w:val="34"/>
    <w:qFormat/>
    <w:pPr>
      <w:ind w:firstLineChars="200" w:firstLine="420"/>
    </w:pPr>
  </w:style>
  <w:style w:type="character" w:customStyle="1" w:styleId="Char">
    <w:name w:val="批注文字 Char"/>
    <w:basedOn w:val="a0"/>
    <w:link w:val="a4"/>
    <w:qFormat/>
    <w:rPr>
      <w:rFonts w:ascii="Times New Roman" w:eastAsia="宋体" w:hAnsi="Times New Roman" w:cs="Times New Roman"/>
      <w:kern w:val="2"/>
      <w:sz w:val="21"/>
      <w:szCs w:val="24"/>
    </w:rPr>
  </w:style>
  <w:style w:type="paragraph" w:styleId="ac">
    <w:name w:val="List Paragraph"/>
    <w:basedOn w:val="a"/>
    <w:uiPriority w:val="99"/>
    <w:unhideWhenUsed/>
    <w:qFormat/>
    <w:pPr>
      <w:ind w:firstLineChars="200" w:firstLine="420"/>
    </w:pPr>
  </w:style>
  <w:style w:type="paragraph" w:customStyle="1" w:styleId="A10">
    <w:name w:val="广外大标题A1"/>
    <w:basedOn w:val="a"/>
    <w:qFormat/>
    <w:rsid w:val="00B17AB4"/>
    <w:pPr>
      <w:spacing w:line="500" w:lineRule="exact"/>
      <w:ind w:firstLineChars="200" w:firstLine="560"/>
      <w:outlineLvl w:val="0"/>
    </w:pPr>
    <w:rPr>
      <w:rFonts w:ascii="黑体" w:eastAsia="黑体" w:hAnsi="黑体"/>
      <w:sz w:val="28"/>
      <w:szCs w:val="28"/>
    </w:rPr>
  </w:style>
  <w:style w:type="paragraph" w:customStyle="1" w:styleId="A11">
    <w:name w:val="广外中标题A1"/>
    <w:basedOn w:val="a"/>
    <w:qFormat/>
    <w:rsid w:val="00B17AB4"/>
    <w:pPr>
      <w:spacing w:line="500" w:lineRule="exact"/>
      <w:ind w:firstLineChars="200" w:firstLine="480"/>
      <w:outlineLvl w:val="1"/>
    </w:pPr>
    <w:rPr>
      <w:rFonts w:ascii="黑体" w:eastAsia="黑体" w:hAnsi="黑体"/>
      <w:sz w:val="24"/>
    </w:rPr>
  </w:style>
  <w:style w:type="paragraph" w:customStyle="1" w:styleId="A12">
    <w:name w:val="广外正文A1"/>
    <w:basedOn w:val="a"/>
    <w:qFormat/>
    <w:rsid w:val="00B17AB4"/>
    <w:pPr>
      <w:spacing w:line="500" w:lineRule="exact"/>
      <w:ind w:firstLineChars="200" w:firstLine="480"/>
    </w:pPr>
    <w:rPr>
      <w:rFonts w:asciiTheme="minorEastAsia" w:eastAsiaTheme="minorEastAsia" w:hAnsiTheme="minorEastAsia"/>
      <w:sz w:val="24"/>
    </w:rPr>
  </w:style>
  <w:style w:type="paragraph" w:customStyle="1" w:styleId="A13">
    <w:name w:val="广外小标题A1"/>
    <w:basedOn w:val="3"/>
    <w:qFormat/>
    <w:rsid w:val="00B17AB4"/>
    <w:pPr>
      <w:spacing w:before="0" w:after="0"/>
      <w:ind w:firstLineChars="200" w:firstLine="480"/>
    </w:pPr>
    <w:rPr>
      <w:rFonts w:ascii="宋体" w:hAnsi="宋体" w:cs="宋体"/>
      <w:b w:val="0"/>
      <w:bCs w:val="0"/>
      <w:sz w:val="24"/>
      <w:szCs w:val="24"/>
    </w:rPr>
  </w:style>
  <w:style w:type="paragraph" w:customStyle="1" w:styleId="A1">
    <w:name w:val="广外参考文献A1"/>
    <w:basedOn w:val="a"/>
    <w:qFormat/>
    <w:rsid w:val="00B17AB4"/>
    <w:pPr>
      <w:numPr>
        <w:numId w:val="1"/>
      </w:numPr>
      <w:spacing w:line="500" w:lineRule="exact"/>
      <w:ind w:left="1"/>
    </w:pPr>
    <w:rPr>
      <w:rFonts w:ascii="仿宋" w:eastAsia="仿宋" w:hAnsi="仿宋" w:cs="仿宋"/>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45B93-2213-4B60-945E-880B77D5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2007</Words>
  <Characters>11444</Characters>
  <Application>Microsoft Office Word</Application>
  <DocSecurity>0</DocSecurity>
  <Lines>95</Lines>
  <Paragraphs>26</Paragraphs>
  <ScaleCrop>false</ScaleCrop>
  <Company>微软中国</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153</cp:revision>
  <cp:lastPrinted>2018-08-09T02:32:00Z</cp:lastPrinted>
  <dcterms:created xsi:type="dcterms:W3CDTF">2017-03-06T01:41:00Z</dcterms:created>
  <dcterms:modified xsi:type="dcterms:W3CDTF">2022-01-26T15:23:00Z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70ADE51A20E6499E9B7D0A1A475FAA96</vt:lpwstr>
  </property>
</Properties>
</file>