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Tohoma" w:hAnsi="Tohoma" w:cs="宋体"/>
          <w:b/>
          <w:bCs/>
          <w:color w:val="000000"/>
          <w:kern w:val="0"/>
          <w:sz w:val="44"/>
          <w:szCs w:val="44"/>
        </w:rPr>
        <w:t>南方医科大学成人高等教育毕业论文</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E87BF6" w:rsidRDefault="00E87BF6" w:rsidP="00E87BF6">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xml:space="preserve">  </w:t>
      </w:r>
      <w:r>
        <w:rPr>
          <w:rFonts w:ascii="Tohoma" w:hAnsi="Tohoma" w:cs="宋体"/>
          <w:color w:val="000000"/>
          <w:kern w:val="0"/>
          <w:sz w:val="28"/>
          <w:szCs w:val="28"/>
        </w:rPr>
        <w:t>题</w:t>
      </w:r>
      <w:r>
        <w:rPr>
          <w:rFonts w:ascii="Tohoma" w:hAnsi="Tohoma" w:cs="宋体"/>
          <w:color w:val="000000"/>
          <w:kern w:val="0"/>
          <w:sz w:val="28"/>
          <w:szCs w:val="28"/>
        </w:rPr>
        <w:t>      </w:t>
      </w:r>
      <w:r>
        <w:rPr>
          <w:rFonts w:ascii="Tohoma" w:hAnsi="Tohoma" w:cs="宋体"/>
          <w:color w:val="000000"/>
          <w:kern w:val="0"/>
          <w:sz w:val="28"/>
          <w:szCs w:val="28"/>
        </w:rPr>
        <w:t>目：腰椎间盘突出症的相关鉴别</w:t>
      </w:r>
    </w:p>
    <w:p w:rsidR="00E87BF6" w:rsidRDefault="00E87BF6" w:rsidP="00E87BF6">
      <w:pPr>
        <w:widowControl/>
        <w:shd w:val="clear" w:color="auto" w:fill="FFFFFF"/>
        <w:spacing w:line="336" w:lineRule="atLeast"/>
        <w:ind w:firstLine="1540"/>
        <w:jc w:val="left"/>
        <w:rPr>
          <w:rFonts w:ascii="Tohoma" w:hAnsi="Tohoma" w:cs="宋体"/>
          <w:color w:val="000000"/>
          <w:kern w:val="0"/>
          <w:sz w:val="28"/>
          <w:szCs w:val="28"/>
        </w:rPr>
      </w:pPr>
      <w:r>
        <w:rPr>
          <w:rFonts w:ascii="Tohoma" w:hAnsi="Tohoma" w:cs="宋体"/>
          <w:color w:val="000000"/>
          <w:kern w:val="0"/>
          <w:sz w:val="28"/>
          <w:szCs w:val="28"/>
        </w:rPr>
        <w:t>       </w:t>
      </w:r>
      <w:r>
        <w:rPr>
          <w:rFonts w:ascii="Tohoma" w:hAnsi="Tohoma" w:cs="宋体" w:hint="eastAsia"/>
          <w:color w:val="000000"/>
          <w:kern w:val="0"/>
          <w:sz w:val="28"/>
          <w:szCs w:val="28"/>
        </w:rPr>
        <w:t xml:space="preserve">   </w:t>
      </w:r>
    </w:p>
    <w:p w:rsidR="00E87BF6" w:rsidRDefault="00E87BF6" w:rsidP="00E87BF6">
      <w:pPr>
        <w:widowControl/>
        <w:shd w:val="clear" w:color="auto" w:fill="FFFFFF"/>
        <w:spacing w:line="336" w:lineRule="atLeast"/>
        <w:ind w:firstLine="1540"/>
        <w:jc w:val="left"/>
        <w:rPr>
          <w:rFonts w:ascii="Tohoma" w:hAnsi="Tohoma" w:cs="宋体"/>
          <w:color w:val="000000"/>
          <w:kern w:val="0"/>
          <w:sz w:val="28"/>
          <w:szCs w:val="28"/>
        </w:rPr>
      </w:pPr>
    </w:p>
    <w:p w:rsidR="00E87BF6" w:rsidRDefault="00E87BF6" w:rsidP="00E87BF6">
      <w:pPr>
        <w:widowControl/>
        <w:shd w:val="clear" w:color="auto" w:fill="FFFFFF"/>
        <w:spacing w:line="336" w:lineRule="atLeast"/>
        <w:ind w:firstLine="1540"/>
        <w:jc w:val="left"/>
        <w:rPr>
          <w:rFonts w:ascii="Tohoma" w:hAnsi="Tohoma" w:cs="宋体"/>
          <w:color w:val="000000"/>
          <w:kern w:val="0"/>
          <w:sz w:val="28"/>
          <w:szCs w:val="28"/>
        </w:rPr>
      </w:pPr>
    </w:p>
    <w:p w:rsidR="00E87BF6" w:rsidRDefault="00E87BF6" w:rsidP="00E87BF6">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hint="eastAsia"/>
          <w:color w:val="000000"/>
          <w:kern w:val="0"/>
          <w:sz w:val="28"/>
          <w:szCs w:val="28"/>
        </w:rPr>
        <w:t xml:space="preserve">      </w:t>
      </w:r>
      <w:r>
        <w:rPr>
          <w:rFonts w:ascii="Tohoma" w:hAnsi="Tohoma" w:cs="宋体"/>
          <w:color w:val="000000"/>
          <w:kern w:val="0"/>
          <w:sz w:val="28"/>
          <w:szCs w:val="28"/>
        </w:rPr>
        <w:t>姓</w:t>
      </w:r>
      <w:r>
        <w:rPr>
          <w:rFonts w:ascii="Tohoma" w:hAnsi="Tohoma" w:cs="宋体"/>
          <w:color w:val="000000"/>
          <w:kern w:val="0"/>
          <w:sz w:val="28"/>
          <w:szCs w:val="28"/>
        </w:rPr>
        <w:t xml:space="preserve">      </w:t>
      </w:r>
      <w:r>
        <w:rPr>
          <w:rFonts w:ascii="Tohoma" w:hAnsi="Tohoma" w:cs="宋体"/>
          <w:color w:val="000000"/>
          <w:kern w:val="0"/>
          <w:sz w:val="28"/>
          <w:szCs w:val="28"/>
        </w:rPr>
        <w:t>名：</w:t>
      </w:r>
      <w:r>
        <w:rPr>
          <w:rFonts w:ascii="Tohoma" w:hAnsi="Tohoma" w:cs="宋体"/>
          <w:color w:val="000000"/>
          <w:kern w:val="0"/>
          <w:sz w:val="28"/>
          <w:szCs w:val="28"/>
        </w:rPr>
        <w:t xml:space="preserve">X </w:t>
      </w:r>
      <w:proofErr w:type="spellStart"/>
      <w:r>
        <w:rPr>
          <w:rFonts w:ascii="Tohoma" w:hAnsi="Tohoma" w:cs="宋体"/>
          <w:color w:val="000000"/>
          <w:kern w:val="0"/>
          <w:sz w:val="28"/>
          <w:szCs w:val="28"/>
        </w:rPr>
        <w:t>X</w:t>
      </w:r>
      <w:proofErr w:type="spellEnd"/>
      <w:r>
        <w:rPr>
          <w:rFonts w:ascii="Tohoma" w:hAnsi="Tohoma" w:cs="宋体"/>
          <w:color w:val="000000"/>
          <w:kern w:val="0"/>
          <w:sz w:val="28"/>
          <w:szCs w:val="28"/>
        </w:rPr>
        <w:t xml:space="preserve"> </w:t>
      </w:r>
      <w:proofErr w:type="spellStart"/>
      <w:r>
        <w:rPr>
          <w:rFonts w:ascii="Tohoma" w:hAnsi="Tohoma" w:cs="宋体"/>
          <w:color w:val="000000"/>
          <w:kern w:val="0"/>
          <w:sz w:val="28"/>
          <w:szCs w:val="28"/>
        </w:rPr>
        <w:t>X</w:t>
      </w:r>
      <w:proofErr w:type="spellEnd"/>
    </w:p>
    <w:p w:rsidR="00E87BF6" w:rsidRDefault="00E87BF6" w:rsidP="00E87BF6">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w:t>
      </w:r>
      <w:r>
        <w:rPr>
          <w:rFonts w:ascii="Tohoma" w:hAnsi="Tohoma" w:cs="宋体" w:hint="eastAsia"/>
          <w:color w:val="000000"/>
          <w:kern w:val="0"/>
          <w:sz w:val="28"/>
          <w:szCs w:val="28"/>
        </w:rPr>
        <w:t xml:space="preserve"> </w:t>
      </w:r>
      <w:r>
        <w:rPr>
          <w:rFonts w:ascii="Tohoma" w:hAnsi="Tohoma" w:cs="宋体"/>
          <w:color w:val="000000"/>
          <w:kern w:val="0"/>
          <w:sz w:val="28"/>
          <w:szCs w:val="28"/>
        </w:rPr>
        <w:t>专</w:t>
      </w:r>
      <w:r>
        <w:rPr>
          <w:rFonts w:ascii="Tohoma" w:hAnsi="Tohoma" w:cs="宋体"/>
          <w:color w:val="000000"/>
          <w:kern w:val="0"/>
          <w:sz w:val="28"/>
          <w:szCs w:val="28"/>
        </w:rPr>
        <w:t>      </w:t>
      </w:r>
      <w:r>
        <w:rPr>
          <w:rFonts w:ascii="Tohoma" w:hAnsi="Tohoma" w:cs="宋体"/>
          <w:color w:val="000000"/>
          <w:kern w:val="0"/>
          <w:sz w:val="28"/>
          <w:szCs w:val="28"/>
        </w:rPr>
        <w:t>业：临床</w:t>
      </w:r>
      <w:r>
        <w:rPr>
          <w:rFonts w:ascii="Tohoma" w:hAnsi="Tohoma" w:cs="宋体" w:hint="eastAsia"/>
          <w:color w:val="000000"/>
          <w:kern w:val="0"/>
          <w:sz w:val="28"/>
          <w:szCs w:val="28"/>
        </w:rPr>
        <w:t>医学</w:t>
      </w:r>
    </w:p>
    <w:p w:rsidR="00E87BF6" w:rsidRDefault="00E87BF6" w:rsidP="00E87BF6">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w:t>
      </w:r>
      <w:r>
        <w:rPr>
          <w:rFonts w:ascii="Tohoma" w:hAnsi="Tohoma" w:cs="宋体"/>
          <w:color w:val="000000"/>
          <w:kern w:val="0"/>
          <w:sz w:val="28"/>
          <w:szCs w:val="28"/>
        </w:rPr>
        <w:t>年</w:t>
      </w:r>
      <w:r>
        <w:rPr>
          <w:rFonts w:ascii="Tohoma" w:hAnsi="Tohoma" w:cs="宋体"/>
          <w:color w:val="000000"/>
          <w:kern w:val="0"/>
          <w:sz w:val="28"/>
          <w:szCs w:val="28"/>
        </w:rPr>
        <w:t>      </w:t>
      </w:r>
      <w:r>
        <w:rPr>
          <w:rFonts w:ascii="Tohoma" w:hAnsi="Tohoma" w:cs="宋体"/>
          <w:color w:val="000000"/>
          <w:kern w:val="0"/>
          <w:sz w:val="28"/>
          <w:szCs w:val="28"/>
        </w:rPr>
        <w:t>级：</w:t>
      </w:r>
      <w:r>
        <w:rPr>
          <w:rFonts w:ascii="Tohoma" w:hAnsi="Tohoma" w:cs="宋体"/>
          <w:color w:val="000000"/>
          <w:kern w:val="0"/>
          <w:sz w:val="28"/>
          <w:szCs w:val="28"/>
        </w:rPr>
        <w:t>201</w:t>
      </w:r>
      <w:r>
        <w:rPr>
          <w:rFonts w:ascii="Tohoma" w:hAnsi="Tohoma" w:cs="宋体" w:hint="eastAsia"/>
          <w:color w:val="000000"/>
          <w:kern w:val="0"/>
          <w:sz w:val="28"/>
          <w:szCs w:val="28"/>
        </w:rPr>
        <w:t>9</w:t>
      </w:r>
      <w:r>
        <w:rPr>
          <w:rFonts w:ascii="Tohoma" w:hAnsi="Tohoma" w:cs="宋体"/>
          <w:color w:val="000000"/>
          <w:kern w:val="0"/>
          <w:sz w:val="28"/>
          <w:szCs w:val="28"/>
        </w:rPr>
        <w:t>级专升本</w:t>
      </w:r>
    </w:p>
    <w:p w:rsidR="00E87BF6" w:rsidRDefault="00E87BF6" w:rsidP="00E87BF6">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w:t>
      </w:r>
      <w:r>
        <w:rPr>
          <w:rFonts w:ascii="Tohoma" w:hAnsi="Tohoma" w:cs="宋体"/>
          <w:color w:val="000000"/>
          <w:kern w:val="0"/>
          <w:sz w:val="28"/>
          <w:szCs w:val="28"/>
        </w:rPr>
        <w:t>学</w:t>
      </w:r>
      <w:r>
        <w:rPr>
          <w:rFonts w:ascii="Tohoma" w:hAnsi="Tohoma" w:cs="宋体"/>
          <w:color w:val="000000"/>
          <w:kern w:val="0"/>
          <w:sz w:val="28"/>
          <w:szCs w:val="28"/>
        </w:rPr>
        <w:t>      </w:t>
      </w:r>
      <w:r>
        <w:rPr>
          <w:rFonts w:ascii="Tohoma" w:hAnsi="Tohoma" w:cs="宋体"/>
          <w:color w:val="000000"/>
          <w:kern w:val="0"/>
          <w:sz w:val="28"/>
          <w:szCs w:val="28"/>
        </w:rPr>
        <w:t>号：</w:t>
      </w:r>
      <w:r>
        <w:rPr>
          <w:rFonts w:ascii="Tohoma" w:hAnsi="Tohoma" w:cs="宋体"/>
          <w:color w:val="000000"/>
          <w:kern w:val="0"/>
          <w:sz w:val="28"/>
          <w:szCs w:val="28"/>
        </w:rPr>
        <w:t>XXXXXXXXXX</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E87BF6" w:rsidRDefault="00E87BF6" w:rsidP="00E87BF6">
      <w:pPr>
        <w:widowControl/>
        <w:shd w:val="clear" w:color="auto" w:fill="FFFFFF"/>
        <w:spacing w:line="336" w:lineRule="atLeast"/>
        <w:jc w:val="left"/>
        <w:rPr>
          <w:rFonts w:ascii="Tohoma" w:hAnsi="Tohoma" w:cs="宋体"/>
          <w:color w:val="000000"/>
          <w:kern w:val="0"/>
          <w:szCs w:val="21"/>
        </w:rPr>
      </w:pPr>
      <w:r>
        <w:rPr>
          <w:rFonts w:ascii="Tohoma" w:hAnsi="Tohoma" w:cs="宋体"/>
          <w:color w:val="000000"/>
          <w:kern w:val="0"/>
          <w:szCs w:val="21"/>
        </w:rPr>
        <w:t> </w:t>
      </w: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r>
        <w:rPr>
          <w:rFonts w:ascii="Tohoma" w:hAnsi="Tohoma" w:cs="宋体"/>
          <w:color w:val="000000"/>
          <w:kern w:val="0"/>
          <w:szCs w:val="21"/>
        </w:rPr>
        <w:t> </w:t>
      </w: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r>
        <w:rPr>
          <w:rFonts w:ascii="Tohoma" w:hAnsi="Tohoma" w:cs="宋体"/>
          <w:color w:val="000000"/>
          <w:kern w:val="0"/>
          <w:sz w:val="27"/>
          <w:szCs w:val="27"/>
        </w:rPr>
        <w:t> </w:t>
      </w:r>
    </w:p>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黑体" w:eastAsia="黑体" w:hAnsi="Tohoma" w:cs="宋体" w:hint="eastAsia"/>
          <w:b/>
          <w:bCs/>
          <w:color w:val="000000"/>
          <w:kern w:val="0"/>
          <w:sz w:val="36"/>
          <w:szCs w:val="36"/>
        </w:rPr>
        <w:lastRenderedPageBreak/>
        <w:t>摘</w:t>
      </w:r>
      <w:r>
        <w:rPr>
          <w:rFonts w:ascii="黑体" w:eastAsia="黑体" w:hAnsi="Tohoma" w:cs="宋体" w:hint="eastAsia"/>
          <w:b/>
          <w:bCs/>
          <w:color w:val="000000"/>
          <w:kern w:val="0"/>
          <w:sz w:val="36"/>
          <w:szCs w:val="36"/>
        </w:rPr>
        <w:t> </w:t>
      </w:r>
      <w:r>
        <w:rPr>
          <w:rFonts w:ascii="黑体" w:eastAsia="黑体" w:hAnsi="Tohoma" w:cs="宋体" w:hint="eastAsia"/>
          <w:b/>
          <w:bCs/>
          <w:color w:val="000000"/>
          <w:kern w:val="0"/>
          <w:sz w:val="36"/>
        </w:rPr>
        <w:t> </w:t>
      </w:r>
      <w:r>
        <w:rPr>
          <w:rFonts w:ascii="黑体" w:eastAsia="黑体" w:hAnsi="Tohoma" w:cs="宋体" w:hint="eastAsia"/>
          <w:b/>
          <w:bCs/>
          <w:color w:val="000000"/>
          <w:kern w:val="0"/>
          <w:sz w:val="36"/>
          <w:szCs w:val="36"/>
        </w:rPr>
        <w:t>要</w:t>
      </w:r>
    </w:p>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黑体" w:eastAsia="黑体" w:hAnsi="Tohoma" w:cs="宋体" w:hint="eastAsia"/>
          <w:b/>
          <w:bCs/>
          <w:color w:val="000000"/>
          <w:kern w:val="0"/>
          <w:sz w:val="36"/>
          <w:szCs w:val="36"/>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hint="eastAsia"/>
          <w:color w:val="000000"/>
          <w:kern w:val="0"/>
          <w:sz w:val="24"/>
        </w:rPr>
        <w:t xml:space="preserve">   </w:t>
      </w:r>
      <w:r>
        <w:rPr>
          <w:rFonts w:ascii="Tohoma" w:hAnsi="Tohoma" w:cs="宋体"/>
          <w:color w:val="000000"/>
          <w:kern w:val="0"/>
          <w:sz w:val="24"/>
        </w:rPr>
        <w:t>腰椎间盘突出症是骨科临床的常见多发病，它以腰痛、腿痛或腰腿痛并存为症状。对于腰椎间盘突出症，在全国范围内已较普遍地开展各种方式的非手术或手术治疗，大多数都取得较满意的疗效。然而，引起腰腿痛的原因很多，诊断时应当全面考虑。作者近年来遇到的对该病的误诊误</w:t>
      </w:r>
      <w:proofErr w:type="gramStart"/>
      <w:r>
        <w:rPr>
          <w:rFonts w:ascii="Tohoma" w:hAnsi="Tohoma" w:cs="宋体"/>
          <w:color w:val="000000"/>
          <w:kern w:val="0"/>
          <w:sz w:val="24"/>
        </w:rPr>
        <w:t>治病例亦屡见不鲜</w:t>
      </w:r>
      <w:proofErr w:type="gramEnd"/>
      <w:r>
        <w:rPr>
          <w:rFonts w:ascii="Tohoma" w:hAnsi="Tohoma" w:cs="宋体"/>
          <w:color w:val="000000"/>
          <w:kern w:val="0"/>
          <w:sz w:val="24"/>
        </w:rPr>
        <w:t>。因此，临床医生在实际工作中熟悉、掌握腰椎间盘突出症的鉴别诊断非常必要。</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hint="eastAsia"/>
          <w:color w:val="000000"/>
          <w:kern w:val="0"/>
          <w:sz w:val="24"/>
        </w:rPr>
        <w:t xml:space="preserve">   </w:t>
      </w:r>
      <w:r>
        <w:rPr>
          <w:rFonts w:ascii="Tohoma" w:hAnsi="Tohoma" w:cs="宋体"/>
          <w:color w:val="000000"/>
          <w:kern w:val="0"/>
          <w:sz w:val="24"/>
        </w:rPr>
        <w:t>本文从现代医学出发对腰椎间盘突出症进行讨论与分类，从而加深认识。</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b/>
          <w:bCs/>
          <w:color w:val="000000"/>
          <w:kern w:val="0"/>
          <w:sz w:val="24"/>
        </w:rPr>
        <w:t> </w:t>
      </w:r>
      <w:r>
        <w:rPr>
          <w:rFonts w:ascii="黑体" w:eastAsia="黑体" w:hAnsi="Tohoma" w:cs="宋体" w:hint="eastAsia"/>
          <w:b/>
          <w:bCs/>
          <w:color w:val="000000"/>
          <w:kern w:val="0"/>
          <w:sz w:val="24"/>
        </w:rPr>
        <w:t>关键词：</w:t>
      </w:r>
      <w:r>
        <w:rPr>
          <w:rFonts w:ascii="Tohoma" w:hAnsi="Tohoma" w:cs="宋体"/>
          <w:color w:val="000000"/>
          <w:kern w:val="0"/>
          <w:sz w:val="24"/>
        </w:rPr>
        <w:t>腰椎间盘突出症；</w:t>
      </w:r>
      <w:r>
        <w:rPr>
          <w:rFonts w:ascii="Tohoma" w:hAnsi="Tohoma" w:cs="宋体"/>
          <w:color w:val="000000"/>
          <w:kern w:val="0"/>
          <w:sz w:val="24"/>
        </w:rPr>
        <w:t xml:space="preserve"> </w:t>
      </w:r>
      <w:r>
        <w:rPr>
          <w:rFonts w:ascii="Tohoma" w:hAnsi="Tohoma" w:cs="宋体"/>
          <w:color w:val="000000"/>
          <w:kern w:val="0"/>
          <w:sz w:val="24"/>
        </w:rPr>
        <w:t>鉴别诊断；</w:t>
      </w:r>
      <w:r>
        <w:rPr>
          <w:rFonts w:ascii="Tohoma" w:hAnsi="Tohoma" w:cs="宋体"/>
          <w:color w:val="000000"/>
          <w:kern w:val="0"/>
          <w:sz w:val="24"/>
        </w:rPr>
        <w:t xml:space="preserve"> </w:t>
      </w:r>
      <w:r>
        <w:rPr>
          <w:rFonts w:ascii="Tohoma" w:hAnsi="Tohoma" w:cs="宋体"/>
          <w:color w:val="000000"/>
          <w:kern w:val="0"/>
          <w:sz w:val="24"/>
        </w:rPr>
        <w:t>腰腿痛；</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xml:space="preserve">　　</w:t>
      </w:r>
    </w:p>
    <w:p w:rsidR="00B31888" w:rsidRDefault="00E87BF6" w:rsidP="00FA773D">
      <w:pPr>
        <w:widowControl/>
        <w:shd w:val="clear" w:color="auto" w:fill="FFFFFF"/>
        <w:spacing w:line="336" w:lineRule="atLeast"/>
        <w:jc w:val="left"/>
        <w:rPr>
          <w:rFonts w:ascii="Tohoma" w:hAnsi="Tohoma" w:cs="宋体"/>
          <w:b/>
          <w:bCs/>
          <w:color w:val="000000"/>
          <w:kern w:val="0"/>
          <w:sz w:val="36"/>
          <w:szCs w:val="36"/>
        </w:rPr>
      </w:pPr>
      <w:r>
        <w:rPr>
          <w:rFonts w:ascii="Tohoma" w:hAnsi="Tohoma" w:cs="宋体"/>
          <w:color w:val="000000"/>
          <w:kern w:val="0"/>
          <w:szCs w:val="21"/>
        </w:rPr>
        <w:t xml:space="preserve">　　</w:t>
      </w:r>
      <w:bookmarkStart w:id="0" w:name="_GoBack"/>
      <w:bookmarkEnd w:id="0"/>
    </w:p>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Tohoma" w:hAnsi="Tohoma" w:cs="宋体"/>
          <w:b/>
          <w:bCs/>
          <w:color w:val="000000"/>
          <w:kern w:val="0"/>
          <w:sz w:val="36"/>
          <w:szCs w:val="36"/>
        </w:rPr>
        <w:t>Abstract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xml:space="preserve"> Lumbar disc herniation </w:t>
      </w:r>
      <w:proofErr w:type="spellStart"/>
      <w:r>
        <w:rPr>
          <w:rFonts w:ascii="Tohoma" w:hAnsi="Tohoma" w:cs="宋体"/>
          <w:color w:val="000000"/>
          <w:kern w:val="0"/>
          <w:sz w:val="24"/>
        </w:rPr>
        <w:t>isa</w:t>
      </w:r>
      <w:proofErr w:type="spellEnd"/>
      <w:r>
        <w:rPr>
          <w:rFonts w:ascii="Tohoma" w:hAnsi="Tohoma" w:cs="宋体"/>
          <w:color w:val="000000"/>
          <w:kern w:val="0"/>
          <w:sz w:val="24"/>
        </w:rPr>
        <w:t xml:space="preserve"> common disease in </w:t>
      </w:r>
      <w:proofErr w:type="spellStart"/>
      <w:r>
        <w:rPr>
          <w:rFonts w:ascii="Tohoma" w:hAnsi="Tohoma" w:cs="宋体"/>
          <w:color w:val="000000"/>
          <w:kern w:val="0"/>
          <w:sz w:val="24"/>
        </w:rPr>
        <w:t>clinicaldepartment</w:t>
      </w:r>
      <w:proofErr w:type="spellEnd"/>
      <w:r>
        <w:rPr>
          <w:rFonts w:ascii="Tohoma" w:hAnsi="Tohoma" w:cs="宋体"/>
          <w:color w:val="000000"/>
          <w:kern w:val="0"/>
          <w:sz w:val="24"/>
        </w:rPr>
        <w:t xml:space="preserve"> of orthopedics, lumbago, </w:t>
      </w:r>
      <w:r>
        <w:rPr>
          <w:rFonts w:ascii="Tohoma" w:hAnsi="Tohoma" w:cs="宋体"/>
          <w:color w:val="000000"/>
          <w:kern w:val="0"/>
          <w:sz w:val="24"/>
        </w:rPr>
        <w:br/>
        <w:t xml:space="preserve">leg pain with or </w:t>
      </w:r>
      <w:proofErr w:type="spellStart"/>
      <w:r>
        <w:rPr>
          <w:rFonts w:ascii="Tohoma" w:hAnsi="Tohoma" w:cs="宋体"/>
          <w:color w:val="000000"/>
          <w:kern w:val="0"/>
          <w:sz w:val="24"/>
        </w:rPr>
        <w:t>lumbocrural</w:t>
      </w:r>
      <w:proofErr w:type="spellEnd"/>
      <w:r>
        <w:rPr>
          <w:rFonts w:ascii="Tohoma" w:hAnsi="Tohoma" w:cs="宋体"/>
          <w:color w:val="000000"/>
          <w:kern w:val="0"/>
          <w:sz w:val="24"/>
        </w:rPr>
        <w:t xml:space="preserve"> pain </w:t>
      </w:r>
      <w:proofErr w:type="spellStart"/>
      <w:r>
        <w:rPr>
          <w:rFonts w:ascii="Tohoma" w:hAnsi="Tohoma" w:cs="宋体"/>
          <w:color w:val="000000"/>
          <w:kern w:val="0"/>
          <w:sz w:val="24"/>
        </w:rPr>
        <w:t>symptoms.For</w:t>
      </w:r>
      <w:proofErr w:type="spellEnd"/>
      <w:r>
        <w:rPr>
          <w:rFonts w:ascii="Tohoma" w:hAnsi="Tohoma" w:cs="宋体"/>
          <w:color w:val="000000"/>
          <w:kern w:val="0"/>
          <w:sz w:val="24"/>
        </w:rPr>
        <w:t xml:space="preserve"> lumbar disc herniation, nationwide has been widely </w:t>
      </w:r>
      <w:r>
        <w:rPr>
          <w:rFonts w:ascii="Tohoma" w:hAnsi="Tohoma" w:cs="宋体"/>
          <w:color w:val="000000"/>
          <w:kern w:val="0"/>
          <w:sz w:val="24"/>
        </w:rPr>
        <w:br/>
        <w:t xml:space="preserve">carried out operation </w:t>
      </w:r>
      <w:proofErr w:type="spellStart"/>
      <w:r>
        <w:rPr>
          <w:rFonts w:ascii="Tohoma" w:hAnsi="Tohoma" w:cs="宋体"/>
          <w:color w:val="000000"/>
          <w:kern w:val="0"/>
          <w:sz w:val="24"/>
        </w:rPr>
        <w:t>ornon</w:t>
      </w:r>
      <w:proofErr w:type="spellEnd"/>
      <w:r>
        <w:rPr>
          <w:rFonts w:ascii="Tohoma" w:hAnsi="Tohoma" w:cs="宋体"/>
          <w:color w:val="000000"/>
          <w:kern w:val="0"/>
          <w:sz w:val="24"/>
        </w:rPr>
        <w:t xml:space="preserve"> operation treatment of a variety of ways, most of them made </w:t>
      </w:r>
      <w:proofErr w:type="spellStart"/>
      <w:r>
        <w:rPr>
          <w:rFonts w:ascii="Tohoma" w:hAnsi="Tohoma" w:cs="宋体"/>
          <w:color w:val="000000"/>
          <w:kern w:val="0"/>
          <w:sz w:val="24"/>
        </w:rPr>
        <w:t>moresatisf</w:t>
      </w:r>
      <w:proofErr w:type="spellEnd"/>
      <w:r>
        <w:rPr>
          <w:rFonts w:ascii="Tohoma" w:hAnsi="Tohoma" w:cs="宋体"/>
          <w:color w:val="000000"/>
          <w:kern w:val="0"/>
          <w:sz w:val="24"/>
        </w:rPr>
        <w:t>-</w:t>
      </w:r>
      <w:r>
        <w:rPr>
          <w:rFonts w:ascii="Tohoma" w:hAnsi="Tohoma" w:cs="宋体"/>
          <w:color w:val="000000"/>
          <w:kern w:val="0"/>
          <w:sz w:val="24"/>
        </w:rPr>
        <w:br/>
        <w:t> </w:t>
      </w:r>
      <w:proofErr w:type="spellStart"/>
      <w:r>
        <w:rPr>
          <w:rFonts w:ascii="Tohoma" w:hAnsi="Tohoma" w:cs="宋体"/>
          <w:color w:val="000000"/>
          <w:kern w:val="0"/>
          <w:sz w:val="24"/>
        </w:rPr>
        <w:t>actory</w:t>
      </w:r>
      <w:proofErr w:type="spellEnd"/>
      <w:r>
        <w:rPr>
          <w:rFonts w:ascii="Tohoma" w:hAnsi="Tohoma" w:cs="宋体"/>
          <w:color w:val="000000"/>
          <w:kern w:val="0"/>
          <w:sz w:val="24"/>
        </w:rPr>
        <w:t xml:space="preserve"> curative effect. However, the cause of </w:t>
      </w:r>
      <w:proofErr w:type="spellStart"/>
      <w:r>
        <w:rPr>
          <w:rFonts w:ascii="Tohoma" w:hAnsi="Tohoma" w:cs="宋体"/>
          <w:color w:val="000000"/>
          <w:kern w:val="0"/>
          <w:sz w:val="24"/>
        </w:rPr>
        <w:t>lumbocrural</w:t>
      </w:r>
      <w:proofErr w:type="spellEnd"/>
      <w:r>
        <w:rPr>
          <w:rFonts w:ascii="Tohoma" w:hAnsi="Tohoma" w:cs="宋体"/>
          <w:color w:val="000000"/>
          <w:kern w:val="0"/>
          <w:sz w:val="24"/>
        </w:rPr>
        <w:t xml:space="preserve"> pain, </w:t>
      </w:r>
      <w:proofErr w:type="spellStart"/>
      <w:r>
        <w:rPr>
          <w:rFonts w:ascii="Tohoma" w:hAnsi="Tohoma" w:cs="宋体"/>
          <w:color w:val="000000"/>
          <w:kern w:val="0"/>
          <w:sz w:val="24"/>
        </w:rPr>
        <w:t>diagnosisshould</w:t>
      </w:r>
      <w:proofErr w:type="spellEnd"/>
      <w:r>
        <w:rPr>
          <w:rFonts w:ascii="Tohoma" w:hAnsi="Tohoma" w:cs="宋体"/>
          <w:color w:val="000000"/>
          <w:kern w:val="0"/>
          <w:sz w:val="24"/>
        </w:rPr>
        <w:t xml:space="preserve"> be comprehensively </w:t>
      </w:r>
      <w:r>
        <w:rPr>
          <w:rFonts w:ascii="Tohoma" w:hAnsi="Tohoma" w:cs="宋体"/>
          <w:color w:val="000000"/>
          <w:kern w:val="0"/>
          <w:sz w:val="24"/>
        </w:rPr>
        <w:br/>
        <w:t xml:space="preserve"> considered. The author encountered in recent years </w:t>
      </w:r>
      <w:proofErr w:type="spellStart"/>
      <w:r>
        <w:rPr>
          <w:rFonts w:ascii="Tohoma" w:hAnsi="Tohoma" w:cs="宋体"/>
          <w:color w:val="000000"/>
          <w:kern w:val="0"/>
          <w:sz w:val="24"/>
        </w:rPr>
        <w:t>onthe</w:t>
      </w:r>
      <w:proofErr w:type="spellEnd"/>
      <w:r>
        <w:rPr>
          <w:rFonts w:ascii="Tohoma" w:hAnsi="Tohoma" w:cs="宋体"/>
          <w:color w:val="000000"/>
          <w:kern w:val="0"/>
          <w:sz w:val="24"/>
        </w:rPr>
        <w:t xml:space="preserve"> misdiagnosis case also it is often seen. </w:t>
      </w:r>
      <w:r>
        <w:rPr>
          <w:rFonts w:ascii="Tohoma" w:hAnsi="Tohoma" w:cs="宋体"/>
          <w:color w:val="000000"/>
          <w:kern w:val="0"/>
          <w:sz w:val="24"/>
        </w:rPr>
        <w:br/>
        <w:t xml:space="preserve">Therefore, clinicians in </w:t>
      </w:r>
      <w:proofErr w:type="spellStart"/>
      <w:r>
        <w:rPr>
          <w:rFonts w:ascii="Tohoma" w:hAnsi="Tohoma" w:cs="宋体"/>
          <w:color w:val="000000"/>
          <w:kern w:val="0"/>
          <w:sz w:val="24"/>
        </w:rPr>
        <w:t>practicalwork</w:t>
      </w:r>
      <w:proofErr w:type="spellEnd"/>
      <w:r>
        <w:rPr>
          <w:rFonts w:ascii="Tohoma" w:hAnsi="Tohoma" w:cs="宋体"/>
          <w:color w:val="000000"/>
          <w:kern w:val="0"/>
          <w:sz w:val="24"/>
        </w:rPr>
        <w:t>, familiar with master the diagnosis of lumbar disc herniation is</w:t>
      </w:r>
      <w:proofErr w:type="gramStart"/>
      <w:r>
        <w:rPr>
          <w:rFonts w:ascii="Tohoma" w:hAnsi="Tohoma" w:cs="宋体"/>
          <w:color w:val="000000"/>
          <w:kern w:val="0"/>
          <w:sz w:val="24"/>
        </w:rPr>
        <w:t>  </w:t>
      </w:r>
      <w:proofErr w:type="spellStart"/>
      <w:r>
        <w:rPr>
          <w:rFonts w:ascii="Tohoma" w:hAnsi="Tohoma" w:cs="宋体"/>
          <w:color w:val="000000"/>
          <w:kern w:val="0"/>
          <w:sz w:val="24"/>
        </w:rPr>
        <w:t>verynecessary</w:t>
      </w:r>
      <w:proofErr w:type="spellEnd"/>
      <w:proofErr w:type="gramEnd"/>
      <w:r>
        <w:rPr>
          <w:rFonts w:ascii="Tohoma" w:hAnsi="Tohoma" w:cs="宋体"/>
          <w:color w:val="000000"/>
          <w:kern w:val="0"/>
          <w:sz w:val="24"/>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xml:space="preserve">This article embarks from </w:t>
      </w:r>
      <w:proofErr w:type="spellStart"/>
      <w:r>
        <w:rPr>
          <w:rFonts w:ascii="Tohoma" w:hAnsi="Tohoma" w:cs="宋体"/>
          <w:color w:val="000000"/>
          <w:kern w:val="0"/>
          <w:sz w:val="24"/>
        </w:rPr>
        <w:t>themodern</w:t>
      </w:r>
      <w:proofErr w:type="spellEnd"/>
      <w:r>
        <w:rPr>
          <w:rFonts w:ascii="Tohoma" w:hAnsi="Tohoma" w:cs="宋体"/>
          <w:color w:val="000000"/>
          <w:kern w:val="0"/>
          <w:sz w:val="24"/>
        </w:rPr>
        <w:t xml:space="preserve"> medicine is discussed and the classification of lumbar </w:t>
      </w:r>
      <w:r>
        <w:rPr>
          <w:rFonts w:ascii="Tohoma" w:hAnsi="Tohoma" w:cs="宋体"/>
          <w:color w:val="000000"/>
          <w:kern w:val="0"/>
          <w:sz w:val="24"/>
        </w:rPr>
        <w:br/>
        <w:t xml:space="preserve"> protrusion of </w:t>
      </w:r>
      <w:proofErr w:type="spellStart"/>
      <w:r>
        <w:rPr>
          <w:rFonts w:ascii="Tohoma" w:hAnsi="Tohoma" w:cs="宋体"/>
          <w:color w:val="000000"/>
          <w:kern w:val="0"/>
          <w:sz w:val="24"/>
        </w:rPr>
        <w:t>theintervertebral</w:t>
      </w:r>
      <w:proofErr w:type="spellEnd"/>
      <w:r>
        <w:rPr>
          <w:rFonts w:ascii="Tohoma" w:hAnsi="Tohoma" w:cs="宋体"/>
          <w:color w:val="000000"/>
          <w:kern w:val="0"/>
          <w:sz w:val="24"/>
        </w:rPr>
        <w:t xml:space="preserve"> disc, thus deepening the understanding of</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b/>
          <w:bCs/>
          <w:color w:val="000000"/>
          <w:kern w:val="0"/>
          <w:sz w:val="24"/>
        </w:rPr>
        <w:t>Keywords</w:t>
      </w:r>
      <w:r>
        <w:rPr>
          <w:rFonts w:ascii="Tohoma" w:hAnsi="Tohoma" w:cs="宋体"/>
          <w:b/>
          <w:bCs/>
          <w:color w:val="000000"/>
          <w:kern w:val="0"/>
          <w:sz w:val="24"/>
        </w:rPr>
        <w:t>: </w:t>
      </w:r>
      <w:r>
        <w:rPr>
          <w:rFonts w:ascii="Tohoma" w:hAnsi="Tohoma" w:cs="宋体"/>
          <w:color w:val="000000"/>
          <w:kern w:val="0"/>
          <w:sz w:val="24"/>
        </w:rPr>
        <w:t>Lumbar disc herniation; differential diagnosis; low back pain;</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E87BF6" w:rsidRDefault="00E87BF6" w:rsidP="00E87BF6">
      <w:pPr>
        <w:widowControl/>
        <w:shd w:val="clear" w:color="auto" w:fill="FFFFFF"/>
        <w:spacing w:line="336" w:lineRule="atLeast"/>
        <w:jc w:val="left"/>
        <w:rPr>
          <w:rFonts w:ascii="Tohoma" w:hAnsi="Tohoma" w:cs="宋体"/>
          <w:color w:val="000000"/>
          <w:kern w:val="0"/>
          <w:szCs w:val="21"/>
        </w:rPr>
      </w:pPr>
      <w:r>
        <w:rPr>
          <w:rFonts w:ascii="Tohoma" w:hAnsi="Tohoma" w:cs="宋体"/>
          <w:color w:val="000000"/>
          <w:kern w:val="0"/>
          <w:szCs w:val="21"/>
        </w:rPr>
        <w:t xml:space="preserve">　　</w:t>
      </w: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000000"/>
          <w:kern w:val="0"/>
          <w:szCs w:val="21"/>
        </w:rPr>
      </w:pP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DC41AB" w:rsidRDefault="00DC41AB">
      <w:pPr>
        <w:widowControl/>
        <w:jc w:val="left"/>
        <w:rPr>
          <w:rFonts w:ascii="黑体" w:eastAsia="黑体" w:hAnsi="Tohoma" w:cs="宋体"/>
          <w:b/>
          <w:bCs/>
          <w:color w:val="000000"/>
          <w:kern w:val="0"/>
          <w:sz w:val="36"/>
          <w:szCs w:val="36"/>
        </w:rPr>
      </w:pPr>
      <w:r>
        <w:rPr>
          <w:rFonts w:ascii="黑体" w:eastAsia="黑体" w:hAnsi="Tohoma" w:cs="宋体"/>
          <w:b/>
          <w:bCs/>
          <w:color w:val="000000"/>
          <w:kern w:val="0"/>
          <w:sz w:val="36"/>
          <w:szCs w:val="36"/>
        </w:rPr>
        <w:br w:type="page"/>
      </w:r>
    </w:p>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黑体" w:eastAsia="黑体" w:hAnsi="Tohoma" w:cs="宋体" w:hint="eastAsia"/>
          <w:b/>
          <w:bCs/>
          <w:color w:val="000000"/>
          <w:kern w:val="0"/>
          <w:sz w:val="36"/>
          <w:szCs w:val="36"/>
        </w:rPr>
        <w:lastRenderedPageBreak/>
        <w:t xml:space="preserve">目 </w:t>
      </w:r>
      <w:r>
        <w:rPr>
          <w:rFonts w:ascii="黑体" w:eastAsia="黑体" w:hAnsi="Tohoma" w:cs="宋体" w:hint="eastAsia"/>
          <w:b/>
          <w:bCs/>
          <w:color w:val="000000"/>
          <w:kern w:val="0"/>
          <w:sz w:val="36"/>
          <w:szCs w:val="36"/>
        </w:rPr>
        <w:t> </w:t>
      </w:r>
      <w:r>
        <w:rPr>
          <w:rFonts w:ascii="黑体" w:eastAsia="黑体" w:hAnsi="Tohoma" w:cs="宋体" w:hint="eastAsia"/>
          <w:b/>
          <w:bCs/>
          <w:color w:val="000000"/>
          <w:kern w:val="0"/>
          <w:sz w:val="36"/>
          <w:szCs w:val="36"/>
        </w:rPr>
        <w:t>录</w:t>
      </w:r>
    </w:p>
    <w:p w:rsidR="00E87BF6" w:rsidRDefault="00E87BF6" w:rsidP="00E87BF6">
      <w:pPr>
        <w:widowControl/>
        <w:shd w:val="clear" w:color="auto" w:fill="FFFFFF"/>
        <w:spacing w:line="336" w:lineRule="atLeast"/>
        <w:rPr>
          <w:rFonts w:ascii="Tohoma" w:hAnsi="Tohoma" w:cs="宋体"/>
          <w:color w:val="545454"/>
          <w:kern w:val="0"/>
          <w:szCs w:val="21"/>
        </w:rPr>
      </w:pPr>
      <w:r>
        <w:rPr>
          <w:rFonts w:ascii="Tohoma" w:hAnsi="Tohoma" w:cs="宋体"/>
          <w:b/>
          <w:bCs/>
          <w:color w:val="000000"/>
          <w:kern w:val="0"/>
          <w:sz w:val="28"/>
          <w:szCs w:val="28"/>
        </w:rPr>
        <w:t> </w:t>
      </w:r>
    </w:p>
    <w:p w:rsidR="009916EA" w:rsidRPr="009916EA" w:rsidRDefault="00E445A3" w:rsidP="009916EA">
      <w:pPr>
        <w:pStyle w:val="1"/>
        <w:tabs>
          <w:tab w:val="right" w:leader="dot" w:pos="8296"/>
        </w:tabs>
        <w:spacing w:line="360" w:lineRule="auto"/>
        <w:rPr>
          <w:rFonts w:asciiTheme="minorHAnsi" w:eastAsiaTheme="minorEastAsia" w:hAnsiTheme="minorHAnsi" w:cstheme="minorBidi"/>
          <w:noProof/>
          <w:sz w:val="24"/>
        </w:rPr>
      </w:pPr>
      <w:r w:rsidRPr="009916EA">
        <w:rPr>
          <w:rFonts w:ascii="Tohoma" w:hAnsi="Tohoma" w:cs="宋体"/>
          <w:color w:val="545454"/>
          <w:kern w:val="0"/>
          <w:sz w:val="24"/>
        </w:rPr>
        <w:fldChar w:fldCharType="begin"/>
      </w:r>
      <w:r w:rsidRPr="009916EA">
        <w:rPr>
          <w:rFonts w:ascii="Tohoma" w:hAnsi="Tohoma" w:cs="宋体"/>
          <w:color w:val="545454"/>
          <w:kern w:val="0"/>
          <w:sz w:val="24"/>
        </w:rPr>
        <w:instrText xml:space="preserve"> TOC \o "1-3" \h \z \u </w:instrText>
      </w:r>
      <w:r w:rsidRPr="009916EA">
        <w:rPr>
          <w:rFonts w:ascii="Tohoma" w:hAnsi="Tohoma" w:cs="宋体"/>
          <w:color w:val="545454"/>
          <w:kern w:val="0"/>
          <w:sz w:val="24"/>
        </w:rPr>
        <w:fldChar w:fldCharType="separate"/>
      </w:r>
      <w:hyperlink w:anchor="_Toc128822077" w:history="1">
        <w:r w:rsidR="009916EA" w:rsidRPr="009916EA">
          <w:rPr>
            <w:rStyle w:val="a3"/>
            <w:noProof/>
            <w:sz w:val="24"/>
          </w:rPr>
          <w:t>1  </w:t>
        </w:r>
        <w:r w:rsidR="009916EA" w:rsidRPr="009916EA">
          <w:rPr>
            <w:rStyle w:val="a3"/>
            <w:rFonts w:hint="eastAsia"/>
            <w:noProof/>
            <w:sz w:val="24"/>
          </w:rPr>
          <w:t>绪</w:t>
        </w:r>
        <w:r w:rsidR="009916EA" w:rsidRPr="009916EA">
          <w:rPr>
            <w:rStyle w:val="a3"/>
            <w:noProof/>
            <w:sz w:val="24"/>
          </w:rPr>
          <w:t xml:space="preserve"> </w:t>
        </w:r>
        <w:r w:rsidR="009916EA" w:rsidRPr="009916EA">
          <w:rPr>
            <w:rStyle w:val="a3"/>
            <w:rFonts w:hint="eastAsia"/>
            <w:noProof/>
            <w:sz w:val="24"/>
          </w:rPr>
          <w:t>论</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_Toc128822077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1</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78" w:history="1">
        <w:r w:rsidR="009916EA" w:rsidRPr="009916EA">
          <w:rPr>
            <w:rStyle w:val="a3"/>
            <w:noProof/>
            <w:sz w:val="24"/>
          </w:rPr>
          <w:t>2  </w:t>
        </w:r>
        <w:r w:rsidR="009916EA" w:rsidRPr="009916EA">
          <w:rPr>
            <w:rStyle w:val="a3"/>
            <w:rFonts w:hint="eastAsia"/>
            <w:noProof/>
            <w:sz w:val="24"/>
          </w:rPr>
          <w:t>腰、臀及下肢软组织疾患</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_Toc128822078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1</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79" w:history="1">
        <w:r w:rsidR="009916EA" w:rsidRPr="009916EA">
          <w:rPr>
            <w:rStyle w:val="a3"/>
            <w:noProof/>
            <w:sz w:val="24"/>
          </w:rPr>
          <w:t>2</w:t>
        </w:r>
        <w:r w:rsidR="009916EA" w:rsidRPr="009916EA">
          <w:rPr>
            <w:rStyle w:val="a3"/>
            <w:rFonts w:hint="eastAsia"/>
            <w:noProof/>
            <w:sz w:val="24"/>
          </w:rPr>
          <w:t>．</w:t>
        </w:r>
        <w:r w:rsidR="009916EA" w:rsidRPr="009916EA">
          <w:rPr>
            <w:rStyle w:val="a3"/>
            <w:noProof/>
            <w:sz w:val="24"/>
          </w:rPr>
          <w:t>1 </w:t>
        </w:r>
        <w:r w:rsidR="009916EA" w:rsidRPr="009916EA">
          <w:rPr>
            <w:rStyle w:val="a3"/>
            <w:rFonts w:hint="eastAsia"/>
            <w:noProof/>
            <w:sz w:val="24"/>
          </w:rPr>
          <w:t>骨盆出口综合征</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_Toc128822079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1</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0" w:history="1">
        <w:r w:rsidR="009916EA" w:rsidRPr="009916EA">
          <w:rPr>
            <w:rStyle w:val="a3"/>
            <w:noProof/>
            <w:sz w:val="24"/>
          </w:rPr>
          <w:t>2</w:t>
        </w:r>
        <w:r w:rsidR="009916EA" w:rsidRPr="009916EA">
          <w:rPr>
            <w:rStyle w:val="a3"/>
            <w:rFonts w:hint="eastAsia"/>
            <w:noProof/>
            <w:sz w:val="24"/>
          </w:rPr>
          <w:t>．</w:t>
        </w:r>
        <w:r w:rsidR="009916EA" w:rsidRPr="009916EA">
          <w:rPr>
            <w:rStyle w:val="a3"/>
            <w:noProof/>
            <w:sz w:val="24"/>
          </w:rPr>
          <w:t>2 </w:t>
        </w:r>
        <w:r w:rsidR="009916EA" w:rsidRPr="009916EA">
          <w:rPr>
            <w:rStyle w:val="a3"/>
            <w:rFonts w:hint="eastAsia"/>
            <w:noProof/>
            <w:sz w:val="24"/>
          </w:rPr>
          <w:t>臀上皮神经卡压综合征</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_Toc128822080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1</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1" w:history="1">
        <w:r w:rsidR="009916EA" w:rsidRPr="009916EA">
          <w:rPr>
            <w:rStyle w:val="a3"/>
            <w:noProof/>
            <w:sz w:val="24"/>
          </w:rPr>
          <w:t>2</w:t>
        </w:r>
        <w:r w:rsidR="009916EA" w:rsidRPr="009916EA">
          <w:rPr>
            <w:rStyle w:val="a3"/>
            <w:rFonts w:hint="eastAsia"/>
            <w:noProof/>
            <w:sz w:val="24"/>
          </w:rPr>
          <w:t>．</w:t>
        </w:r>
        <w:r w:rsidR="009916EA" w:rsidRPr="009916EA">
          <w:rPr>
            <w:rStyle w:val="a3"/>
            <w:noProof/>
            <w:sz w:val="24"/>
          </w:rPr>
          <w:t>3 </w:t>
        </w:r>
        <w:r w:rsidR="009916EA" w:rsidRPr="009916EA">
          <w:rPr>
            <w:rStyle w:val="a3"/>
            <w:rFonts w:hint="eastAsia"/>
            <w:noProof/>
            <w:sz w:val="24"/>
          </w:rPr>
          <w:t>第三腰椎横突综合征</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_Toc128822081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2</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2" w:history="1">
        <w:r w:rsidR="009916EA" w:rsidRPr="009916EA">
          <w:rPr>
            <w:rStyle w:val="a3"/>
            <w:noProof/>
            <w:sz w:val="24"/>
          </w:rPr>
          <w:t>2.4 </w:t>
        </w:r>
        <w:r w:rsidR="009916EA" w:rsidRPr="009916EA">
          <w:rPr>
            <w:rStyle w:val="a3"/>
            <w:rFonts w:hint="eastAsia"/>
            <w:noProof/>
            <w:sz w:val="24"/>
          </w:rPr>
          <w:t>臀肌劳损</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_Toc128822082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2</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3" w:history="1">
        <w:r w:rsidR="009916EA" w:rsidRPr="009916EA">
          <w:rPr>
            <w:rStyle w:val="a3"/>
            <w:noProof/>
            <w:sz w:val="24"/>
          </w:rPr>
          <w:t>2</w:t>
        </w:r>
        <w:r w:rsidR="009916EA" w:rsidRPr="009916EA">
          <w:rPr>
            <w:rStyle w:val="a3"/>
            <w:rFonts w:hint="eastAsia"/>
            <w:noProof/>
            <w:sz w:val="24"/>
          </w:rPr>
          <w:t>．</w:t>
        </w:r>
        <w:r w:rsidR="009916EA" w:rsidRPr="009916EA">
          <w:rPr>
            <w:rStyle w:val="a3"/>
            <w:noProof/>
            <w:sz w:val="24"/>
          </w:rPr>
          <w:t>5 </w:t>
        </w:r>
        <w:r w:rsidR="009916EA" w:rsidRPr="009916EA">
          <w:rPr>
            <w:rStyle w:val="a3"/>
            <w:rFonts w:hint="eastAsia"/>
            <w:noProof/>
            <w:sz w:val="24"/>
          </w:rPr>
          <w:t>棘间韧带劳损</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_Toc128822083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2</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4" w:history="1">
        <w:r w:rsidR="009916EA" w:rsidRPr="009916EA">
          <w:rPr>
            <w:rStyle w:val="a3"/>
            <w:noProof/>
            <w:sz w:val="24"/>
          </w:rPr>
          <w:t>2</w:t>
        </w:r>
        <w:r w:rsidR="009916EA" w:rsidRPr="009916EA">
          <w:rPr>
            <w:rStyle w:val="a3"/>
            <w:rFonts w:hint="eastAsia"/>
            <w:noProof/>
            <w:sz w:val="24"/>
          </w:rPr>
          <w:t>．</w:t>
        </w:r>
        <w:r w:rsidR="009916EA" w:rsidRPr="009916EA">
          <w:rPr>
            <w:rStyle w:val="a3"/>
            <w:noProof/>
            <w:sz w:val="24"/>
          </w:rPr>
          <w:t>6 </w:t>
        </w:r>
        <w:r w:rsidR="009916EA" w:rsidRPr="009916EA">
          <w:rPr>
            <w:rStyle w:val="a3"/>
            <w:rFonts w:hint="eastAsia"/>
            <w:noProof/>
            <w:sz w:val="24"/>
          </w:rPr>
          <w:t>脊神经后支综合征</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_Toc128822084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2</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5" w:history="1">
        <w:r w:rsidR="009916EA" w:rsidRPr="009916EA">
          <w:rPr>
            <w:rStyle w:val="a3"/>
            <w:noProof/>
            <w:sz w:val="24"/>
          </w:rPr>
          <w:t>2</w:t>
        </w:r>
        <w:r w:rsidR="009916EA" w:rsidRPr="009916EA">
          <w:rPr>
            <w:rStyle w:val="a3"/>
            <w:rFonts w:hint="eastAsia"/>
            <w:noProof/>
            <w:sz w:val="24"/>
          </w:rPr>
          <w:t>．</w:t>
        </w:r>
        <w:r w:rsidR="009916EA" w:rsidRPr="009916EA">
          <w:rPr>
            <w:rStyle w:val="a3"/>
            <w:noProof/>
            <w:sz w:val="24"/>
          </w:rPr>
          <w:t>7 </w:t>
        </w:r>
        <w:r w:rsidR="009916EA" w:rsidRPr="009916EA">
          <w:rPr>
            <w:rStyle w:val="a3"/>
            <w:rFonts w:hint="eastAsia"/>
            <w:noProof/>
            <w:sz w:val="24"/>
          </w:rPr>
          <w:t>腘绳肌及腓肠肌劳损</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_Toc128822085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3</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86" w:history="1">
        <w:r w:rsidR="009916EA" w:rsidRPr="009916EA">
          <w:rPr>
            <w:rStyle w:val="a3"/>
            <w:noProof/>
            <w:sz w:val="24"/>
          </w:rPr>
          <w:t>3  </w:t>
        </w:r>
        <w:r w:rsidR="009916EA" w:rsidRPr="009916EA">
          <w:rPr>
            <w:rStyle w:val="a3"/>
            <w:rFonts w:hint="eastAsia"/>
            <w:noProof/>
            <w:sz w:val="24"/>
          </w:rPr>
          <w:t>骶髂关节病变</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_Toc128822086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3</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7" w:history="1">
        <w:r w:rsidR="009916EA" w:rsidRPr="009916EA">
          <w:rPr>
            <w:rStyle w:val="a3"/>
            <w:noProof/>
            <w:sz w:val="24"/>
          </w:rPr>
          <w:t>3</w:t>
        </w:r>
        <w:r w:rsidR="009916EA" w:rsidRPr="009916EA">
          <w:rPr>
            <w:rStyle w:val="a3"/>
            <w:rFonts w:hint="eastAsia"/>
            <w:noProof/>
            <w:sz w:val="24"/>
          </w:rPr>
          <w:t>．</w:t>
        </w:r>
        <w:r w:rsidR="009916EA" w:rsidRPr="009916EA">
          <w:rPr>
            <w:rStyle w:val="a3"/>
            <w:noProof/>
            <w:sz w:val="24"/>
          </w:rPr>
          <w:t>1 </w:t>
        </w:r>
        <w:r w:rsidR="009916EA" w:rsidRPr="009916EA">
          <w:rPr>
            <w:rStyle w:val="a3"/>
            <w:rFonts w:hint="eastAsia"/>
            <w:noProof/>
            <w:sz w:val="24"/>
          </w:rPr>
          <w:t>骶髂关节劳损</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_Toc128822087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3</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88" w:history="1">
        <w:r w:rsidR="009916EA" w:rsidRPr="009916EA">
          <w:rPr>
            <w:rStyle w:val="a3"/>
            <w:noProof/>
            <w:sz w:val="24"/>
          </w:rPr>
          <w:t>3</w:t>
        </w:r>
        <w:r w:rsidR="009916EA" w:rsidRPr="009916EA">
          <w:rPr>
            <w:rStyle w:val="a3"/>
            <w:rFonts w:hint="eastAsia"/>
            <w:noProof/>
            <w:sz w:val="24"/>
          </w:rPr>
          <w:t>．</w:t>
        </w:r>
        <w:r w:rsidR="009916EA" w:rsidRPr="009916EA">
          <w:rPr>
            <w:rStyle w:val="a3"/>
            <w:noProof/>
            <w:sz w:val="24"/>
          </w:rPr>
          <w:t>2 </w:t>
        </w:r>
        <w:r w:rsidR="009916EA" w:rsidRPr="009916EA">
          <w:rPr>
            <w:rStyle w:val="a3"/>
            <w:rFonts w:hint="eastAsia"/>
            <w:noProof/>
            <w:sz w:val="24"/>
          </w:rPr>
          <w:t>骶髂关节结核</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_Toc128822088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3</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89" w:history="1">
        <w:r w:rsidR="009916EA" w:rsidRPr="009916EA">
          <w:rPr>
            <w:rStyle w:val="a3"/>
            <w:noProof/>
            <w:sz w:val="24"/>
          </w:rPr>
          <w:t>4  </w:t>
        </w:r>
        <w:r w:rsidR="009916EA" w:rsidRPr="009916EA">
          <w:rPr>
            <w:rStyle w:val="a3"/>
            <w:rFonts w:hint="eastAsia"/>
            <w:noProof/>
            <w:sz w:val="24"/>
          </w:rPr>
          <w:t>肿瘤及瘤样病变</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_Toc128822089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3</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90" w:history="1">
        <w:r w:rsidR="009916EA" w:rsidRPr="009916EA">
          <w:rPr>
            <w:rStyle w:val="a3"/>
            <w:noProof/>
            <w:sz w:val="24"/>
          </w:rPr>
          <w:t>5  </w:t>
        </w:r>
        <w:r w:rsidR="009916EA" w:rsidRPr="009916EA">
          <w:rPr>
            <w:rStyle w:val="a3"/>
            <w:rFonts w:hint="eastAsia"/>
            <w:noProof/>
            <w:sz w:val="24"/>
          </w:rPr>
          <w:t>脊髓血管畸形</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_Toc128822090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4</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91" w:history="1">
        <w:r w:rsidR="009916EA" w:rsidRPr="009916EA">
          <w:rPr>
            <w:rStyle w:val="a3"/>
            <w:noProof/>
            <w:sz w:val="24"/>
          </w:rPr>
          <w:t>6  </w:t>
        </w:r>
        <w:r w:rsidR="009916EA" w:rsidRPr="009916EA">
          <w:rPr>
            <w:rStyle w:val="a3"/>
            <w:rFonts w:hint="eastAsia"/>
            <w:noProof/>
            <w:sz w:val="24"/>
          </w:rPr>
          <w:t>脊髓型颈椎病</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_Toc128822091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4</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92" w:history="1">
        <w:r w:rsidR="009916EA" w:rsidRPr="009916EA">
          <w:rPr>
            <w:rStyle w:val="a3"/>
            <w:noProof/>
            <w:sz w:val="24"/>
          </w:rPr>
          <w:t>7  </w:t>
        </w:r>
        <w:r w:rsidR="009916EA" w:rsidRPr="009916EA">
          <w:rPr>
            <w:rStyle w:val="a3"/>
            <w:rFonts w:hint="eastAsia"/>
            <w:noProof/>
            <w:sz w:val="24"/>
          </w:rPr>
          <w:t>非骨科疾患</w:t>
        </w:r>
        <w:r w:rsidR="009916EA" w:rsidRPr="009916EA">
          <w:rPr>
            <w:rStyle w:val="a3"/>
            <w:rFonts w:ascii="宋体" w:hAnsi="宋体"/>
            <w:noProof/>
            <w:sz w:val="24"/>
          </w:rPr>
          <w:t xml:space="preserve"> </w:t>
        </w:r>
        <w:r w:rsidR="009916EA" w:rsidRPr="009916EA">
          <w:rPr>
            <w:rStyle w:val="a3"/>
            <w:noProof/>
            <w:sz w:val="24"/>
          </w:rPr>
          <w:t>7</w:t>
        </w:r>
        <w:r w:rsidR="009916EA" w:rsidRPr="009916EA">
          <w:rPr>
            <w:rStyle w:val="a3"/>
            <w:rFonts w:hint="eastAsia"/>
            <w:noProof/>
            <w:sz w:val="24"/>
          </w:rPr>
          <w:t>．</w:t>
        </w:r>
        <w:r w:rsidR="009916EA" w:rsidRPr="009916EA">
          <w:rPr>
            <w:rStyle w:val="a3"/>
            <w:noProof/>
            <w:sz w:val="24"/>
          </w:rPr>
          <w:t>l </w:t>
        </w:r>
        <w:r w:rsidR="009916EA" w:rsidRPr="009916EA">
          <w:rPr>
            <w:rStyle w:val="a3"/>
            <w:rFonts w:hint="eastAsia"/>
            <w:noProof/>
            <w:sz w:val="24"/>
          </w:rPr>
          <w:t>盆腔内脏疾病</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_Toc128822092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4</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93" w:history="1">
        <w:r w:rsidR="009916EA" w:rsidRPr="009916EA">
          <w:rPr>
            <w:rStyle w:val="a3"/>
            <w:noProof/>
            <w:sz w:val="24"/>
          </w:rPr>
          <w:t>7</w:t>
        </w:r>
        <w:r w:rsidR="009916EA" w:rsidRPr="009916EA">
          <w:rPr>
            <w:rStyle w:val="a3"/>
            <w:rFonts w:hint="eastAsia"/>
            <w:noProof/>
            <w:sz w:val="24"/>
          </w:rPr>
          <w:t>．</w:t>
        </w:r>
        <w:r w:rsidR="009916EA" w:rsidRPr="009916EA">
          <w:rPr>
            <w:rStyle w:val="a3"/>
            <w:noProof/>
            <w:sz w:val="24"/>
          </w:rPr>
          <w:t>2 </w:t>
        </w:r>
        <w:r w:rsidR="009916EA" w:rsidRPr="009916EA">
          <w:rPr>
            <w:rStyle w:val="a3"/>
            <w:rFonts w:hint="eastAsia"/>
            <w:noProof/>
            <w:sz w:val="24"/>
          </w:rPr>
          <w:t>血栓闭塞性脉管炎</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_Toc128822093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5</w:t>
        </w:r>
        <w:r w:rsidR="009916EA" w:rsidRPr="009916EA">
          <w:rPr>
            <w:noProof/>
            <w:webHidden/>
            <w:sz w:val="24"/>
          </w:rPr>
          <w:fldChar w:fldCharType="end"/>
        </w:r>
      </w:hyperlink>
    </w:p>
    <w:p w:rsidR="009916EA" w:rsidRPr="009916EA" w:rsidRDefault="00852BFF" w:rsidP="009916EA">
      <w:pPr>
        <w:pStyle w:val="2"/>
        <w:tabs>
          <w:tab w:val="right" w:leader="dot" w:pos="8296"/>
        </w:tabs>
        <w:spacing w:line="360" w:lineRule="auto"/>
        <w:rPr>
          <w:noProof/>
          <w:sz w:val="24"/>
        </w:rPr>
      </w:pPr>
      <w:hyperlink w:anchor="_Toc128822094" w:history="1">
        <w:r w:rsidR="009916EA" w:rsidRPr="009916EA">
          <w:rPr>
            <w:rStyle w:val="a3"/>
            <w:noProof/>
            <w:sz w:val="24"/>
          </w:rPr>
          <w:t>7</w:t>
        </w:r>
        <w:r w:rsidR="009916EA" w:rsidRPr="009916EA">
          <w:rPr>
            <w:rStyle w:val="a3"/>
            <w:rFonts w:hint="eastAsia"/>
            <w:noProof/>
            <w:sz w:val="24"/>
          </w:rPr>
          <w:t>．</w:t>
        </w:r>
        <w:r w:rsidR="009916EA" w:rsidRPr="009916EA">
          <w:rPr>
            <w:rStyle w:val="a3"/>
            <w:noProof/>
            <w:sz w:val="24"/>
          </w:rPr>
          <w:t>3 </w:t>
        </w:r>
        <w:r w:rsidR="009916EA" w:rsidRPr="009916EA">
          <w:rPr>
            <w:rStyle w:val="a3"/>
            <w:rFonts w:hint="eastAsia"/>
            <w:noProof/>
            <w:sz w:val="24"/>
          </w:rPr>
          <w:t>单纯疱疹</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_Toc128822094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5</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95" w:history="1">
        <w:r w:rsidR="009916EA" w:rsidRPr="009916EA">
          <w:rPr>
            <w:rStyle w:val="a3"/>
            <w:rFonts w:ascii="宋体" w:hAnsi="宋体" w:cs="宋体" w:hint="eastAsia"/>
            <w:bCs/>
            <w:noProof/>
            <w:kern w:val="0"/>
            <w:sz w:val="24"/>
          </w:rPr>
          <w:t>结</w:t>
        </w:r>
        <w:r w:rsidR="009916EA" w:rsidRPr="009916EA">
          <w:rPr>
            <w:rStyle w:val="a3"/>
            <w:rFonts w:ascii="宋体" w:hAnsi="宋体" w:cs="宋体"/>
            <w:bCs/>
            <w:noProof/>
            <w:kern w:val="0"/>
            <w:sz w:val="24"/>
          </w:rPr>
          <w:t xml:space="preserve">  </w:t>
        </w:r>
        <w:r w:rsidR="009916EA" w:rsidRPr="009916EA">
          <w:rPr>
            <w:rStyle w:val="a3"/>
            <w:rFonts w:ascii="宋体" w:hAnsi="宋体" w:cs="宋体" w:hint="eastAsia"/>
            <w:bCs/>
            <w:noProof/>
            <w:kern w:val="0"/>
            <w:sz w:val="24"/>
          </w:rPr>
          <w:t>论</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_Toc128822095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5</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96" w:history="1">
        <w:r w:rsidR="009916EA" w:rsidRPr="009916EA">
          <w:rPr>
            <w:rStyle w:val="a3"/>
            <w:rFonts w:ascii="宋体" w:hAnsi="宋体" w:cs="宋体" w:hint="eastAsia"/>
            <w:bCs/>
            <w:noProof/>
            <w:kern w:val="0"/>
            <w:sz w:val="24"/>
          </w:rPr>
          <w:t>致</w:t>
        </w:r>
        <w:r w:rsidR="009916EA" w:rsidRPr="009916EA">
          <w:rPr>
            <w:rStyle w:val="a3"/>
            <w:rFonts w:ascii="宋体" w:hAnsi="宋体" w:cs="宋体"/>
            <w:bCs/>
            <w:noProof/>
            <w:kern w:val="0"/>
            <w:sz w:val="24"/>
          </w:rPr>
          <w:t xml:space="preserve">  </w:t>
        </w:r>
        <w:r w:rsidR="009916EA" w:rsidRPr="009916EA">
          <w:rPr>
            <w:rStyle w:val="a3"/>
            <w:rFonts w:ascii="宋体" w:hAnsi="宋体" w:cs="宋体" w:hint="eastAsia"/>
            <w:bCs/>
            <w:noProof/>
            <w:kern w:val="0"/>
            <w:sz w:val="24"/>
          </w:rPr>
          <w:t>谢</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_Toc128822096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6</w:t>
        </w:r>
        <w:r w:rsidR="009916EA" w:rsidRPr="009916EA">
          <w:rPr>
            <w:noProof/>
            <w:webHidden/>
            <w:sz w:val="24"/>
          </w:rPr>
          <w:fldChar w:fldCharType="end"/>
        </w:r>
      </w:hyperlink>
    </w:p>
    <w:p w:rsidR="009916EA" w:rsidRPr="009916EA" w:rsidRDefault="00852BFF" w:rsidP="009916EA">
      <w:pPr>
        <w:pStyle w:val="1"/>
        <w:tabs>
          <w:tab w:val="right" w:leader="dot" w:pos="8296"/>
        </w:tabs>
        <w:spacing w:line="360" w:lineRule="auto"/>
        <w:rPr>
          <w:rFonts w:asciiTheme="minorHAnsi" w:eastAsiaTheme="minorEastAsia" w:hAnsiTheme="minorHAnsi" w:cstheme="minorBidi"/>
          <w:noProof/>
          <w:sz w:val="24"/>
        </w:rPr>
      </w:pPr>
      <w:hyperlink w:anchor="_Toc128822097" w:history="1">
        <w:r w:rsidR="009916EA" w:rsidRPr="009916EA">
          <w:rPr>
            <w:rStyle w:val="a3"/>
            <w:rFonts w:asciiTheme="minorEastAsia" w:eastAsiaTheme="minorEastAsia" w:hAnsiTheme="minorEastAsia" w:cs="宋体" w:hint="eastAsia"/>
            <w:noProof/>
            <w:kern w:val="0"/>
            <w:sz w:val="24"/>
          </w:rPr>
          <w:t>参考文献</w:t>
        </w:r>
        <w:r w:rsidR="009916EA" w:rsidRPr="009916EA">
          <w:rPr>
            <w:noProof/>
            <w:webHidden/>
            <w:sz w:val="24"/>
          </w:rPr>
          <w:tab/>
        </w:r>
        <w:r w:rsidR="009916EA" w:rsidRPr="009916EA">
          <w:rPr>
            <w:noProof/>
            <w:webHidden/>
            <w:sz w:val="24"/>
          </w:rPr>
          <w:fldChar w:fldCharType="begin"/>
        </w:r>
        <w:r w:rsidR="009916EA" w:rsidRPr="009916EA">
          <w:rPr>
            <w:noProof/>
            <w:webHidden/>
            <w:sz w:val="24"/>
          </w:rPr>
          <w:instrText xml:space="preserve"> PAGEREF _Toc128822097 \h </w:instrText>
        </w:r>
        <w:r w:rsidR="009916EA" w:rsidRPr="009916EA">
          <w:rPr>
            <w:noProof/>
            <w:webHidden/>
            <w:sz w:val="24"/>
          </w:rPr>
        </w:r>
        <w:r w:rsidR="009916EA" w:rsidRPr="009916EA">
          <w:rPr>
            <w:noProof/>
            <w:webHidden/>
            <w:sz w:val="24"/>
          </w:rPr>
          <w:fldChar w:fldCharType="separate"/>
        </w:r>
        <w:r w:rsidR="009916EA" w:rsidRPr="009916EA">
          <w:rPr>
            <w:noProof/>
            <w:webHidden/>
            <w:sz w:val="24"/>
          </w:rPr>
          <w:t>7</w:t>
        </w:r>
        <w:r w:rsidR="009916EA" w:rsidRPr="009916EA">
          <w:rPr>
            <w:noProof/>
            <w:webHidden/>
            <w:sz w:val="24"/>
          </w:rPr>
          <w:fldChar w:fldCharType="end"/>
        </w:r>
      </w:hyperlink>
    </w:p>
    <w:p w:rsidR="00E87BF6" w:rsidRDefault="00E445A3" w:rsidP="009916EA">
      <w:pPr>
        <w:widowControl/>
        <w:shd w:val="clear" w:color="auto" w:fill="FFFFFF"/>
        <w:spacing w:line="360" w:lineRule="auto"/>
        <w:rPr>
          <w:rFonts w:ascii="Tohoma" w:hAnsi="Tohoma" w:cs="宋体"/>
          <w:color w:val="545454"/>
          <w:kern w:val="0"/>
          <w:szCs w:val="21"/>
        </w:rPr>
      </w:pPr>
      <w:r w:rsidRPr="009916EA">
        <w:rPr>
          <w:rFonts w:ascii="Tohoma" w:hAnsi="Tohoma" w:cs="宋体"/>
          <w:color w:val="545454"/>
          <w:kern w:val="0"/>
          <w:sz w:val="24"/>
        </w:rPr>
        <w:fldChar w:fldCharType="end"/>
      </w:r>
      <w:r w:rsidR="00E87BF6">
        <w:rPr>
          <w:rFonts w:ascii="Tohoma" w:hAnsi="Tohoma" w:cs="宋体"/>
          <w:color w:val="545454"/>
          <w:kern w:val="0"/>
          <w:szCs w:val="21"/>
        </w:rPr>
        <w:br/>
      </w:r>
      <w:r w:rsidR="00E87BF6">
        <w:rPr>
          <w:rFonts w:ascii="Tohoma" w:hAnsi="Tohoma" w:cs="宋体"/>
          <w:color w:val="545454"/>
          <w:kern w:val="0"/>
          <w:szCs w:val="21"/>
        </w:rPr>
        <w:br/>
      </w:r>
    </w:p>
    <w:p w:rsidR="00E87BF6" w:rsidRDefault="00E87BF6" w:rsidP="00E87BF6">
      <w:pPr>
        <w:widowControl/>
        <w:shd w:val="clear" w:color="auto" w:fill="FFFFFF"/>
        <w:spacing w:line="336" w:lineRule="atLeast"/>
        <w:rPr>
          <w:rFonts w:ascii="Tohoma" w:hAnsi="Tohoma" w:cs="宋体"/>
          <w:color w:val="545454"/>
          <w:kern w:val="0"/>
          <w:szCs w:val="21"/>
        </w:rPr>
      </w:pPr>
    </w:p>
    <w:p w:rsidR="00E87BF6" w:rsidRDefault="00E87BF6" w:rsidP="00E87BF6">
      <w:pPr>
        <w:widowControl/>
        <w:shd w:val="clear" w:color="auto" w:fill="FFFFFF"/>
        <w:spacing w:line="336" w:lineRule="atLeast"/>
        <w:rPr>
          <w:rFonts w:ascii="Tohoma" w:hAnsi="Tohoma" w:cs="宋体"/>
          <w:color w:val="545454"/>
          <w:kern w:val="0"/>
          <w:szCs w:val="21"/>
        </w:rPr>
      </w:pPr>
    </w:p>
    <w:p w:rsidR="00E87BF6" w:rsidRDefault="00E87BF6" w:rsidP="00E87BF6">
      <w:pPr>
        <w:widowControl/>
        <w:shd w:val="clear" w:color="auto" w:fill="FFFFFF"/>
        <w:spacing w:line="336" w:lineRule="atLeast"/>
        <w:rPr>
          <w:rFonts w:ascii="Tohoma" w:hAnsi="Tohoma" w:cs="宋体"/>
          <w:color w:val="545454"/>
          <w:kern w:val="0"/>
          <w:szCs w:val="21"/>
        </w:rPr>
      </w:pPr>
    </w:p>
    <w:p w:rsidR="00E87BF6" w:rsidRDefault="00E87BF6" w:rsidP="00E87BF6">
      <w:pPr>
        <w:widowControl/>
        <w:shd w:val="clear" w:color="auto" w:fill="FFFFFF"/>
        <w:spacing w:line="336" w:lineRule="atLeast"/>
        <w:rPr>
          <w:rFonts w:ascii="Tohoma" w:hAnsi="Tohoma" w:cs="宋体"/>
          <w:color w:val="545454"/>
          <w:kern w:val="0"/>
          <w:szCs w:val="21"/>
        </w:rPr>
      </w:pPr>
    </w:p>
    <w:p w:rsidR="00E87BF6" w:rsidRDefault="00E87BF6" w:rsidP="00E87BF6">
      <w:pPr>
        <w:widowControl/>
        <w:shd w:val="clear" w:color="auto" w:fill="FFFFFF"/>
        <w:spacing w:line="336" w:lineRule="atLeast"/>
        <w:rPr>
          <w:rFonts w:ascii="Tohoma" w:hAnsi="Tohoma" w:cs="宋体"/>
          <w:color w:val="545454"/>
          <w:kern w:val="0"/>
          <w:szCs w:val="21"/>
        </w:rPr>
        <w:sectPr w:rsidR="00E87BF6">
          <w:footerReference w:type="default" r:id="rId8"/>
          <w:pgSz w:w="11906" w:h="16838"/>
          <w:pgMar w:top="1440" w:right="1800" w:bottom="1440" w:left="1800" w:header="851" w:footer="992" w:gutter="0"/>
          <w:cols w:space="720"/>
          <w:docGrid w:type="lines" w:linePitch="312"/>
        </w:sectPr>
      </w:pPr>
    </w:p>
    <w:p w:rsidR="00E87BF6" w:rsidRDefault="00E87BF6" w:rsidP="00E87BF6">
      <w:pPr>
        <w:widowControl/>
        <w:shd w:val="clear" w:color="auto" w:fill="FFFFFF"/>
        <w:spacing w:line="336" w:lineRule="atLeast"/>
        <w:rPr>
          <w:rFonts w:ascii="Tohoma" w:hAnsi="Tohoma" w:cs="宋体"/>
          <w:color w:val="545454"/>
          <w:kern w:val="0"/>
          <w:szCs w:val="21"/>
        </w:rPr>
      </w:pPr>
      <w:r>
        <w:rPr>
          <w:rFonts w:ascii="Tohoma" w:hAnsi="Tohoma" w:cs="宋体"/>
          <w:color w:val="545454"/>
          <w:kern w:val="0"/>
          <w:szCs w:val="21"/>
        </w:rPr>
        <w:lastRenderedPageBreak/>
        <w:br/>
      </w:r>
    </w:p>
    <w:p w:rsidR="00E87BF6" w:rsidRDefault="00E87BF6" w:rsidP="009C201A">
      <w:pPr>
        <w:pStyle w:val="00A1"/>
        <w:rPr>
          <w:rFonts w:ascii="Tohoma"/>
          <w:color w:val="545454"/>
          <w:szCs w:val="21"/>
        </w:rPr>
      </w:pPr>
      <w:bookmarkStart w:id="1" w:name="_Toc138134897"/>
      <w:bookmarkStart w:id="2" w:name="_Toc128822077"/>
      <w:r>
        <w:rPr>
          <w:rFonts w:hint="eastAsia"/>
        </w:rPr>
        <w:t>1</w:t>
      </w:r>
      <w:bookmarkEnd w:id="1"/>
      <w:r>
        <w:rPr>
          <w:rFonts w:hint="eastAsia"/>
        </w:rPr>
        <w:t>  </w:t>
      </w:r>
      <w:proofErr w:type="gramStart"/>
      <w:r>
        <w:rPr>
          <w:rFonts w:hint="eastAsia"/>
        </w:rPr>
        <w:t>绪</w:t>
      </w:r>
      <w:proofErr w:type="gramEnd"/>
      <w:r>
        <w:rPr>
          <w:rFonts w:hint="eastAsia"/>
        </w:rPr>
        <w:t xml:space="preserve"> 论</w:t>
      </w:r>
      <w:bookmarkEnd w:id="2"/>
    </w:p>
    <w:p w:rsidR="00E87BF6" w:rsidRDefault="00E87BF6" w:rsidP="00B31888">
      <w:pPr>
        <w:pStyle w:val="00A10"/>
      </w:pPr>
      <w:r>
        <w:rPr>
          <w:rFonts w:hint="eastAsia"/>
        </w:rPr>
        <w:t xml:space="preserve">   腰椎间盘突出症是骨科临床的常见多发病，它以腰痛、腿痛或腰腿痛并存为症状。对于腰椎间盘突出症，在全国范围内已较普遍地开展各种方式的非手术或手术治疗，大多数都取得较满意的疗效。然而，引起腰腿痛的原因很多，诊断时应当全面考虑。作者近年来遇到的对该病的误诊误</w:t>
      </w:r>
      <w:proofErr w:type="gramStart"/>
      <w:r>
        <w:rPr>
          <w:rFonts w:hint="eastAsia"/>
        </w:rPr>
        <w:t>治病例亦屡见不鲜</w:t>
      </w:r>
      <w:proofErr w:type="gramEnd"/>
      <w:r>
        <w:rPr>
          <w:rFonts w:hint="eastAsia"/>
        </w:rPr>
        <w:t>。因此，临床医生在实际工作中熟悉、掌握腰椎间盘突出症的鉴别诊断非常必要。临床常见需要与腰椎间盘突出症鉴别的病例。</w:t>
      </w:r>
    </w:p>
    <w:p w:rsidR="00E87BF6" w:rsidRDefault="00E87BF6" w:rsidP="00E445A3">
      <w:pPr>
        <w:pStyle w:val="00A1"/>
        <w:rPr>
          <w:rFonts w:ascii="Tohoma"/>
          <w:color w:val="545454"/>
          <w:szCs w:val="21"/>
        </w:rPr>
      </w:pPr>
      <w:r>
        <w:rPr>
          <w:rFonts w:hint="eastAsia"/>
        </w:rPr>
        <w:t> </w:t>
      </w:r>
      <w:bookmarkStart w:id="3" w:name="_Toc128822078"/>
      <w:r>
        <w:rPr>
          <w:rFonts w:hint="eastAsia"/>
        </w:rPr>
        <w:t>2</w:t>
      </w:r>
      <w:r>
        <w:rPr>
          <w:rFonts w:hint="eastAsia"/>
        </w:rPr>
        <w:t>  </w:t>
      </w:r>
      <w:r>
        <w:rPr>
          <w:rFonts w:hint="eastAsia"/>
        </w:rPr>
        <w:t>腰、臀及下肢软组织疾患</w:t>
      </w:r>
      <w:bookmarkEnd w:id="3"/>
      <w:r>
        <w:rPr>
          <w:rFonts w:hint="eastAsia"/>
        </w:rPr>
        <w:t> </w:t>
      </w:r>
    </w:p>
    <w:p w:rsidR="00E87BF6" w:rsidRDefault="00E87BF6" w:rsidP="00E445A3">
      <w:pPr>
        <w:pStyle w:val="00A2"/>
        <w:rPr>
          <w:rFonts w:ascii="Tohoma"/>
          <w:color w:val="545454"/>
          <w:szCs w:val="21"/>
        </w:rPr>
      </w:pPr>
      <w:bookmarkStart w:id="4" w:name="_Toc128822079"/>
      <w:r>
        <w:rPr>
          <w:rFonts w:hint="eastAsia"/>
        </w:rPr>
        <w:t>2．1</w:t>
      </w:r>
      <w:r>
        <w:rPr>
          <w:rFonts w:hint="eastAsia"/>
        </w:rPr>
        <w:t> </w:t>
      </w:r>
      <w:r>
        <w:rPr>
          <w:rFonts w:hint="eastAsia"/>
        </w:rPr>
        <w:t>骨盆出口综合征</w:t>
      </w:r>
      <w:bookmarkEnd w:id="4"/>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骨盆出口综合征是指坐骨神经经过盆腔出口时受到刺激或压迫所产生的症状群，到8O年代才被命名，其全称为坐骨神经盆腔出口狭窄综合征（</w:t>
      </w:r>
      <w:proofErr w:type="spellStart"/>
      <w:r>
        <w:rPr>
          <w:rFonts w:ascii="宋体" w:hAnsi="宋体" w:cs="宋体" w:hint="eastAsia"/>
          <w:color w:val="000000"/>
          <w:kern w:val="0"/>
          <w:sz w:val="24"/>
        </w:rPr>
        <w:t>Ischiatic</w:t>
      </w:r>
      <w:proofErr w:type="spellEnd"/>
      <w:r>
        <w:rPr>
          <w:rFonts w:ascii="宋体" w:hAnsi="宋体" w:cs="宋体" w:hint="eastAsia"/>
          <w:color w:val="000000"/>
          <w:kern w:val="0"/>
          <w:sz w:val="24"/>
        </w:rPr>
        <w:t xml:space="preserve"> </w:t>
      </w:r>
      <w:proofErr w:type="spellStart"/>
      <w:r>
        <w:rPr>
          <w:rFonts w:ascii="宋体" w:hAnsi="宋体" w:cs="宋体" w:hint="eastAsia"/>
          <w:color w:val="000000"/>
          <w:kern w:val="0"/>
          <w:sz w:val="24"/>
        </w:rPr>
        <w:t>nervepelvisoutlet</w:t>
      </w:r>
      <w:proofErr w:type="spellEnd"/>
      <w:r>
        <w:rPr>
          <w:rFonts w:ascii="宋体" w:hAnsi="宋体" w:cs="宋体" w:hint="eastAsia"/>
          <w:color w:val="000000"/>
          <w:kern w:val="0"/>
          <w:sz w:val="24"/>
        </w:rPr>
        <w:t xml:space="preserve"> </w:t>
      </w:r>
      <w:proofErr w:type="spellStart"/>
      <w:r>
        <w:rPr>
          <w:rFonts w:ascii="宋体" w:hAnsi="宋体" w:cs="宋体" w:hint="eastAsia"/>
          <w:color w:val="000000"/>
          <w:kern w:val="0"/>
          <w:sz w:val="24"/>
        </w:rPr>
        <w:t>ste-nostomatous</w:t>
      </w:r>
      <w:proofErr w:type="spellEnd"/>
      <w:r>
        <w:rPr>
          <w:rFonts w:ascii="宋体" w:hAnsi="宋体" w:cs="宋体" w:hint="eastAsia"/>
          <w:color w:val="000000"/>
          <w:kern w:val="0"/>
          <w:sz w:val="24"/>
        </w:rPr>
        <w:t xml:space="preserve"> syndrome）。以往常与</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梨状肌综合征</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相混淆，经研究表明，梨状肌病变只是构成本病的原因之一，而且仅占很少一部分，据统计约只有10％左右。坐骨神经的盆腔出口是由骨盆后壁的多层肌肉、韧&lt;BR&gt;带及结缔组织所构成的一个骨纤维性管道；上起盆腔口，下至闭孔内肌下缘。坐骨神经自盆腔后壁穿过其间进人臀部。梨状肌自骶骨前缘起始，横行穿过坐骨大孔止于股骨大转子上窝，将盆腔出口分为上下两段；臀上神经及动脉从上段穿出；</w:t>
      </w:r>
      <w:r>
        <w:rPr>
          <w:rFonts w:ascii="宋体" w:hAnsi="宋体" w:cs="宋体" w:hint="eastAsia"/>
          <w:color w:val="000000"/>
          <w:kern w:val="0"/>
          <w:sz w:val="24"/>
        </w:rPr>
        <w:br/>
        <w:t>   下段即为梨状肌下孔，由梨状肌下缘与子</w:t>
      </w:r>
      <w:proofErr w:type="gramStart"/>
      <w:r>
        <w:rPr>
          <w:rFonts w:ascii="宋体" w:hAnsi="宋体" w:cs="宋体" w:hint="eastAsia"/>
          <w:color w:val="000000"/>
          <w:kern w:val="0"/>
          <w:sz w:val="24"/>
        </w:rPr>
        <w:t>子</w:t>
      </w:r>
      <w:proofErr w:type="gramEnd"/>
      <w:r>
        <w:rPr>
          <w:rFonts w:ascii="宋体" w:hAnsi="宋体" w:cs="宋体" w:hint="eastAsia"/>
          <w:color w:val="000000"/>
          <w:kern w:val="0"/>
          <w:sz w:val="24"/>
        </w:rPr>
        <w:t>上肌上缘构成的宽度只有 2．7＋ O．6cm的三角 形裂隙，坐骨神经。股外侧皮神经及臀下动脉由此穿出。此处软组织的损伤或病变以及梨状肌的变异，均可使坐骨神经受到刺激或卡压，产生一系列临床症状。盆腔出口综合征的主要 临床表现为坐骨神经</w:t>
      </w:r>
      <w:proofErr w:type="gramStart"/>
      <w:r>
        <w:rPr>
          <w:rFonts w:ascii="宋体" w:hAnsi="宋体" w:cs="宋体" w:hint="eastAsia"/>
          <w:color w:val="000000"/>
          <w:kern w:val="0"/>
          <w:sz w:val="24"/>
        </w:rPr>
        <w:t>干刺激</w:t>
      </w:r>
      <w:proofErr w:type="gramEnd"/>
      <w:r>
        <w:rPr>
          <w:rFonts w:ascii="宋体" w:hAnsi="宋体" w:cs="宋体" w:hint="eastAsia"/>
          <w:color w:val="000000"/>
          <w:kern w:val="0"/>
          <w:sz w:val="24"/>
        </w:rPr>
        <w:t>症状，起始于臀部的沿坐骨神经行走的放射性疼痛，并伴有其支配区的运动、感觉或反射障碍。起病可缓可急，多有外伤、劳累、着凉或受潮史。病程长时可呈间隙性起伏发作。多为单侧发病，初为臀钝痛、酸胀或沉重感，有时也可表现剧烈锐痛。</w:t>
      </w:r>
      <w:r>
        <w:rPr>
          <w:rFonts w:ascii="宋体" w:hAnsi="宋体" w:cs="宋体" w:hint="eastAsia"/>
          <w:color w:val="000000"/>
          <w:kern w:val="0"/>
          <w:sz w:val="24"/>
        </w:rPr>
        <w:br/>
        <w:t>疼痛向大腿后方，小腿后外侧放射，但</w:t>
      </w:r>
      <w:proofErr w:type="gramStart"/>
      <w:r>
        <w:rPr>
          <w:rFonts w:ascii="宋体" w:hAnsi="宋体" w:cs="宋体" w:hint="eastAsia"/>
          <w:color w:val="000000"/>
          <w:kern w:val="0"/>
          <w:sz w:val="24"/>
        </w:rPr>
        <w:t>很少达</w:t>
      </w:r>
      <w:proofErr w:type="gramEnd"/>
      <w:r>
        <w:rPr>
          <w:rFonts w:ascii="宋体" w:hAnsi="宋体" w:cs="宋体" w:hint="eastAsia"/>
          <w:color w:val="000000"/>
          <w:kern w:val="0"/>
          <w:sz w:val="24"/>
        </w:rPr>
        <w:t>跟部及足底部，而且多无明确的根性界限。走路可使疼痛加剧，或出现间隙性跛行。检查时，在臀部坐骨神经出口部体表投影区，即坐骨结节与大粗隆连线的中、内1／3上方约2．54cm处，有明显压痛，且向大腿后下方放射。有时可在局部</w:t>
      </w:r>
      <w:proofErr w:type="gramStart"/>
      <w:r>
        <w:rPr>
          <w:rFonts w:ascii="宋体" w:hAnsi="宋体" w:cs="宋体" w:hint="eastAsia"/>
          <w:color w:val="000000"/>
          <w:kern w:val="0"/>
          <w:sz w:val="24"/>
        </w:rPr>
        <w:t>扪</w:t>
      </w:r>
      <w:proofErr w:type="gramEnd"/>
      <w:r>
        <w:rPr>
          <w:rFonts w:ascii="宋体" w:hAnsi="宋体" w:cs="宋体" w:hint="eastAsia"/>
          <w:color w:val="000000"/>
          <w:kern w:val="0"/>
          <w:sz w:val="24"/>
        </w:rPr>
        <w:t>及痛性结节或痉挛的梨状肌。在</w:t>
      </w:r>
      <w:proofErr w:type="gramStart"/>
      <w:r>
        <w:rPr>
          <w:rFonts w:ascii="宋体" w:hAnsi="宋体" w:cs="宋体" w:hint="eastAsia"/>
          <w:color w:val="000000"/>
          <w:kern w:val="0"/>
          <w:sz w:val="24"/>
        </w:rPr>
        <w:t>伸髋位被动</w:t>
      </w:r>
      <w:proofErr w:type="gramEnd"/>
      <w:r>
        <w:rPr>
          <w:rFonts w:ascii="宋体" w:hAnsi="宋体" w:cs="宋体" w:hint="eastAsia"/>
          <w:color w:val="000000"/>
          <w:kern w:val="0"/>
          <w:sz w:val="24"/>
        </w:rPr>
        <w:t>内旋下肢（</w:t>
      </w:r>
      <w:proofErr w:type="spellStart"/>
      <w:r>
        <w:rPr>
          <w:rFonts w:ascii="宋体" w:hAnsi="宋体" w:cs="宋体" w:hint="eastAsia"/>
          <w:color w:val="000000"/>
          <w:kern w:val="0"/>
          <w:sz w:val="24"/>
        </w:rPr>
        <w:t>Feibeng</w:t>
      </w:r>
      <w:proofErr w:type="spellEnd"/>
      <w:r>
        <w:rPr>
          <w:rFonts w:ascii="宋体" w:hAnsi="宋体" w:cs="宋体" w:hint="eastAsia"/>
          <w:color w:val="000000"/>
          <w:kern w:val="0"/>
          <w:sz w:val="24"/>
        </w:rPr>
        <w:t>征）或内收、屈曲及内旋髋关节（Thiele试验）均可使症状加重；坐位屈曲并拢双膝，对抗医师双手挤压分开膝部可出现力弱或疼痛加重；俯卧</w:t>
      </w:r>
      <w:proofErr w:type="gramStart"/>
      <w:r>
        <w:rPr>
          <w:rFonts w:ascii="宋体" w:hAnsi="宋体" w:cs="宋体" w:hint="eastAsia"/>
          <w:color w:val="000000"/>
          <w:kern w:val="0"/>
          <w:sz w:val="24"/>
        </w:rPr>
        <w:t>位伸髋</w:t>
      </w:r>
      <w:proofErr w:type="gramEnd"/>
      <w:r>
        <w:rPr>
          <w:rFonts w:ascii="宋体" w:hAnsi="宋体" w:cs="宋体" w:hint="eastAsia"/>
          <w:color w:val="000000"/>
          <w:kern w:val="0"/>
          <w:sz w:val="24"/>
        </w:rPr>
        <w:t>屈膝，医生扶足跟强力内</w:t>
      </w:r>
      <w:proofErr w:type="gramStart"/>
      <w:r>
        <w:rPr>
          <w:rFonts w:ascii="宋体" w:hAnsi="宋体" w:cs="宋体" w:hint="eastAsia"/>
          <w:color w:val="000000"/>
          <w:kern w:val="0"/>
          <w:sz w:val="24"/>
        </w:rPr>
        <w:t>旋髋可诱发</w:t>
      </w:r>
      <w:proofErr w:type="gramEnd"/>
      <w:r>
        <w:rPr>
          <w:rFonts w:ascii="宋体" w:hAnsi="宋体" w:cs="宋体" w:hint="eastAsia"/>
          <w:color w:val="000000"/>
          <w:kern w:val="0"/>
          <w:sz w:val="24"/>
        </w:rPr>
        <w:t>症状重现。直腿抬高试验、屈颈试验多不典型。腰部无阳性体征。局部封闭可鉴别腰椎间盘突出症。</w:t>
      </w:r>
      <w:proofErr w:type="gramStart"/>
      <w:r>
        <w:rPr>
          <w:rFonts w:ascii="宋体" w:hAnsi="宋体" w:cs="宋体" w:hint="eastAsia"/>
          <w:color w:val="000000"/>
          <w:kern w:val="0"/>
          <w:sz w:val="24"/>
        </w:rPr>
        <w:t>多次局</w:t>
      </w:r>
      <w:proofErr w:type="gramEnd"/>
      <w:r>
        <w:rPr>
          <w:rFonts w:ascii="宋体" w:hAnsi="宋体" w:cs="宋体" w:hint="eastAsia"/>
          <w:color w:val="000000"/>
          <w:kern w:val="0"/>
          <w:sz w:val="24"/>
        </w:rPr>
        <w:t>封不愈者，考虑坐骨神经松解或梨状肌切断术。</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w:t>
      </w:r>
    </w:p>
    <w:p w:rsidR="00E87BF6" w:rsidRDefault="00E87BF6" w:rsidP="00E445A3">
      <w:pPr>
        <w:pStyle w:val="00A2"/>
        <w:rPr>
          <w:rFonts w:ascii="Tohoma"/>
          <w:color w:val="545454"/>
          <w:szCs w:val="21"/>
        </w:rPr>
      </w:pPr>
      <w:bookmarkStart w:id="5" w:name="_Toc128822080"/>
      <w:r>
        <w:rPr>
          <w:rFonts w:hint="eastAsia"/>
        </w:rPr>
        <w:t>2．2</w:t>
      </w:r>
      <w:r>
        <w:rPr>
          <w:rFonts w:hint="eastAsia"/>
        </w:rPr>
        <w:t> </w:t>
      </w:r>
      <w:r>
        <w:rPr>
          <w:rFonts w:hint="eastAsia"/>
        </w:rPr>
        <w:t>臀上皮神经卡压综合征</w:t>
      </w:r>
      <w:bookmarkEnd w:id="5"/>
    </w:p>
    <w:p w:rsidR="00E87BF6" w:rsidRDefault="00E87BF6" w:rsidP="00E87BF6">
      <w:pPr>
        <w:widowControl/>
        <w:shd w:val="clear" w:color="auto" w:fill="FFFFFF"/>
        <w:spacing w:line="336" w:lineRule="atLeast"/>
        <w:ind w:firstLine="480"/>
        <w:jc w:val="left"/>
        <w:rPr>
          <w:rFonts w:ascii="Tohoma" w:hAnsi="Tohoma" w:cs="宋体"/>
          <w:color w:val="545454"/>
          <w:kern w:val="0"/>
          <w:szCs w:val="21"/>
        </w:rPr>
      </w:pPr>
      <w:r>
        <w:rPr>
          <w:rFonts w:ascii="宋体" w:hAnsi="宋体" w:cs="宋体" w:hint="eastAsia"/>
          <w:color w:val="000000"/>
          <w:kern w:val="0"/>
          <w:sz w:val="24"/>
        </w:rPr>
        <w:lastRenderedPageBreak/>
        <w:t>臀上皮神经来源于L1－3脊神经后支的外侧支，下行越过髂嵴进人臀部时，经过腰背筋在 髂嵴上缘附着处形成的骨纤维管，穿出到皮下，分布于臀部及股后外侧皮肤。臀上皮神经在经过深筋膜孔处受到刺激或</w:t>
      </w:r>
      <w:proofErr w:type="gramStart"/>
      <w:r>
        <w:rPr>
          <w:rFonts w:ascii="宋体" w:hAnsi="宋体" w:cs="宋体" w:hint="eastAsia"/>
          <w:color w:val="000000"/>
          <w:kern w:val="0"/>
          <w:sz w:val="24"/>
        </w:rPr>
        <w:t>卡压可产生</w:t>
      </w:r>
      <w:proofErr w:type="gramEnd"/>
      <w:r>
        <w:rPr>
          <w:rFonts w:ascii="宋体" w:hAnsi="宋体" w:cs="宋体" w:hint="eastAsia"/>
          <w:color w:val="000000"/>
          <w:kern w:val="0"/>
          <w:sz w:val="24"/>
        </w:rPr>
        <w:t>一系列症状。临床表现为腰痛及臀部疼痛，可扩散到大腿及</w:t>
      </w:r>
      <w:proofErr w:type="gramStart"/>
      <w:r>
        <w:rPr>
          <w:rFonts w:ascii="宋体" w:hAnsi="宋体" w:cs="宋体" w:hint="eastAsia"/>
          <w:color w:val="000000"/>
          <w:kern w:val="0"/>
          <w:sz w:val="24"/>
        </w:rPr>
        <w:t>胭</w:t>
      </w:r>
      <w:proofErr w:type="gramEnd"/>
      <w:r>
        <w:rPr>
          <w:rFonts w:ascii="宋体" w:hAnsi="宋体" w:cs="宋体" w:hint="eastAsia"/>
          <w:color w:val="000000"/>
          <w:kern w:val="0"/>
          <w:sz w:val="24"/>
        </w:rPr>
        <w:t>窝，但极少涉及小腿；在髂后上棘外上方髂嵴缘下有明显压痛点，有时可</w:t>
      </w:r>
      <w:proofErr w:type="gramStart"/>
      <w:r>
        <w:rPr>
          <w:rFonts w:ascii="宋体" w:hAnsi="宋体" w:cs="宋体" w:hint="eastAsia"/>
          <w:color w:val="000000"/>
          <w:kern w:val="0"/>
          <w:sz w:val="24"/>
        </w:rPr>
        <w:t>扪及条</w:t>
      </w:r>
      <w:proofErr w:type="gramEnd"/>
      <w:r>
        <w:rPr>
          <w:rFonts w:ascii="宋体" w:hAnsi="宋体" w:cs="宋体" w:hint="eastAsia"/>
          <w:color w:val="000000"/>
          <w:kern w:val="0"/>
          <w:sz w:val="24"/>
        </w:rPr>
        <w:t>索节结或小脂肪瘤；可伴有臀肌痉挛。局部封闭可立即消除疼痛。腰部无体征，直腿抬高及加强试验阴性，可除外腰椎间盘突出症。</w:t>
      </w:r>
    </w:p>
    <w:p w:rsidR="00E87BF6" w:rsidRDefault="00E87BF6" w:rsidP="00E87BF6">
      <w:pPr>
        <w:widowControl/>
        <w:shd w:val="clear" w:color="auto" w:fill="FFFFFF"/>
        <w:spacing w:line="336" w:lineRule="atLeast"/>
        <w:ind w:firstLine="560"/>
        <w:jc w:val="left"/>
        <w:rPr>
          <w:rFonts w:ascii="Tohoma" w:hAnsi="Tohoma" w:cs="宋体"/>
          <w:color w:val="545454"/>
          <w:kern w:val="0"/>
          <w:szCs w:val="21"/>
        </w:rPr>
      </w:pPr>
      <w:r>
        <w:rPr>
          <w:rFonts w:ascii="黑体" w:eastAsia="黑体" w:hAnsi="Tohoma" w:cs="宋体" w:hint="eastAsia"/>
          <w:color w:val="000000"/>
          <w:kern w:val="0"/>
          <w:sz w:val="28"/>
          <w:szCs w:val="28"/>
        </w:rPr>
        <w:t> </w:t>
      </w:r>
    </w:p>
    <w:p w:rsidR="00E87BF6" w:rsidRDefault="00E87BF6" w:rsidP="00E445A3">
      <w:pPr>
        <w:pStyle w:val="00A2"/>
        <w:rPr>
          <w:rFonts w:ascii="Tohoma"/>
          <w:color w:val="545454"/>
          <w:szCs w:val="21"/>
        </w:rPr>
      </w:pPr>
      <w:bookmarkStart w:id="6" w:name="_Toc128822081"/>
      <w:r>
        <w:rPr>
          <w:rFonts w:hint="eastAsia"/>
        </w:rPr>
        <w:t>2．3</w:t>
      </w:r>
      <w:r>
        <w:rPr>
          <w:rFonts w:hint="eastAsia"/>
        </w:rPr>
        <w:t> </w:t>
      </w:r>
      <w:r>
        <w:rPr>
          <w:rFonts w:hint="eastAsia"/>
        </w:rPr>
        <w:t>第三腰椎横突综合征</w:t>
      </w:r>
      <w:bookmarkEnd w:id="6"/>
    </w:p>
    <w:p w:rsidR="00E87BF6" w:rsidRDefault="00E87BF6" w:rsidP="00E87BF6">
      <w:pPr>
        <w:widowControl/>
        <w:shd w:val="clear" w:color="auto" w:fill="FFFFFF"/>
        <w:spacing w:line="336" w:lineRule="atLeast"/>
        <w:ind w:firstLine="480"/>
        <w:jc w:val="left"/>
        <w:rPr>
          <w:rFonts w:ascii="Tohoma" w:hAnsi="Tohoma" w:cs="宋体"/>
          <w:color w:val="545454"/>
          <w:kern w:val="0"/>
          <w:szCs w:val="21"/>
        </w:rPr>
      </w:pPr>
      <w:r>
        <w:rPr>
          <w:rFonts w:ascii="宋体" w:hAnsi="宋体" w:cs="宋体" w:hint="eastAsia"/>
          <w:color w:val="000000"/>
          <w:kern w:val="0"/>
          <w:sz w:val="24"/>
        </w:rPr>
        <w:t>第三腰椎横突综合征被误诊为腰椎间盘突出症的并不少见。第三腰椎位于腰椎中部，其横突最长，向后伸曲度大，多条腰背腹部的肌肉与筋膜附着其上，形成腰椎活动枢纽及应力中心。因此，容易受到肌肉筋膜的牵拉损伤。第三腰椎横突尖端后方紧贴着第二腰神经根的后支，当腰前屈及向对侧弯时，便易受到牵拉与磨损而致其支配区产生疼痛、麻木等症状；并可牵涉到前支引发放射性疼痛，波及髋部及大腿前侧，少数放射至会阴部。第三腰椎横突前方有腰丛神经的股外侧皮神经干通过，分布到大腿外测及膝部，该处病变也可产生股外侧皮神经痛的症状。第三腰椎 横突综合征起病可缓可急，可有外伤史。临床表现除上述症状外，检查可发现第三腰椎横突尖端压痛明显，局部肌肉痉挛或肌紧张。在瘦长型患者多可</w:t>
      </w:r>
      <w:proofErr w:type="gramStart"/>
      <w:r>
        <w:rPr>
          <w:rFonts w:ascii="宋体" w:hAnsi="宋体" w:cs="宋体" w:hint="eastAsia"/>
          <w:color w:val="000000"/>
          <w:kern w:val="0"/>
          <w:sz w:val="24"/>
        </w:rPr>
        <w:t>扪</w:t>
      </w:r>
      <w:proofErr w:type="gramEnd"/>
      <w:r>
        <w:rPr>
          <w:rFonts w:ascii="宋体" w:hAnsi="宋体" w:cs="宋体" w:hint="eastAsia"/>
          <w:color w:val="000000"/>
          <w:kern w:val="0"/>
          <w:sz w:val="24"/>
        </w:rPr>
        <w:t>及第三腰椎横突过长。局部封闭时，当针尖达到病变区，可诱发原有症状再现；局部封闭可立即解除疼痛。</w:t>
      </w:r>
    </w:p>
    <w:p w:rsidR="00E87BF6" w:rsidRDefault="00E87BF6" w:rsidP="00E445A3">
      <w:pPr>
        <w:pStyle w:val="00A2"/>
        <w:rPr>
          <w:rFonts w:ascii="Tohoma"/>
          <w:color w:val="545454"/>
          <w:szCs w:val="21"/>
        </w:rPr>
      </w:pPr>
      <w:r>
        <w:rPr>
          <w:rFonts w:ascii="宋体" w:hAnsi="宋体" w:hint="eastAsia"/>
          <w:color w:val="545454"/>
          <w:sz w:val="24"/>
        </w:rPr>
        <w:br/>
      </w:r>
      <w:r>
        <w:rPr>
          <w:rFonts w:hint="eastAsia"/>
        </w:rPr>
        <w:t> </w:t>
      </w:r>
      <w:bookmarkStart w:id="7" w:name="_Toc128822082"/>
      <w:r>
        <w:rPr>
          <w:rFonts w:hint="eastAsia"/>
        </w:rPr>
        <w:t>2.4</w:t>
      </w:r>
      <w:r>
        <w:rPr>
          <w:rFonts w:hint="eastAsia"/>
        </w:rPr>
        <w:t> </w:t>
      </w:r>
      <w:r>
        <w:rPr>
          <w:rFonts w:hint="eastAsia"/>
        </w:rPr>
        <w:t>臀肌劳损</w:t>
      </w:r>
      <w:bookmarkEnd w:id="7"/>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xml:space="preserve">   臀大肌是身体上最大的浅层肌肉，其覆盖筋膜菲薄，其起始部易受牵拉伤。臀大肌的支配神经来自L5～S2，疼痛可牵涉到下肢而产生类似腰椎间盘突出症的症状。急性臀肌损伤可引起肌肉 痉挛，但其压痛点在髂后上棘外侧，</w:t>
      </w:r>
      <w:proofErr w:type="gramStart"/>
      <w:r>
        <w:rPr>
          <w:rFonts w:ascii="宋体" w:hAnsi="宋体" w:cs="宋体" w:hint="eastAsia"/>
          <w:color w:val="000000"/>
          <w:kern w:val="0"/>
          <w:sz w:val="24"/>
        </w:rPr>
        <w:t>局封可立即</w:t>
      </w:r>
      <w:proofErr w:type="gramEnd"/>
      <w:r>
        <w:rPr>
          <w:rFonts w:ascii="宋体" w:hAnsi="宋体" w:cs="宋体" w:hint="eastAsia"/>
          <w:color w:val="000000"/>
          <w:kern w:val="0"/>
          <w:sz w:val="24"/>
        </w:rPr>
        <w:t>消除症状。</w:t>
      </w:r>
    </w:p>
    <w:p w:rsidR="00E87BF6" w:rsidRDefault="00E87BF6" w:rsidP="00E445A3">
      <w:pPr>
        <w:pStyle w:val="00A2"/>
        <w:rPr>
          <w:rFonts w:ascii="Tohoma"/>
          <w:color w:val="545454"/>
          <w:szCs w:val="21"/>
        </w:rPr>
      </w:pPr>
      <w:r>
        <w:rPr>
          <w:rFonts w:ascii="宋体" w:hAnsi="宋体" w:hint="eastAsia"/>
          <w:color w:val="545454"/>
          <w:sz w:val="24"/>
        </w:rPr>
        <w:br/>
      </w:r>
      <w:bookmarkStart w:id="8" w:name="_Toc128822083"/>
      <w:r>
        <w:rPr>
          <w:rFonts w:hint="eastAsia"/>
        </w:rPr>
        <w:t>2．5</w:t>
      </w:r>
      <w:r>
        <w:rPr>
          <w:rFonts w:hint="eastAsia"/>
        </w:rPr>
        <w:t> </w:t>
      </w:r>
      <w:r>
        <w:rPr>
          <w:rFonts w:hint="eastAsia"/>
        </w:rPr>
        <w:t>棘间韧带劳损</w:t>
      </w:r>
      <w:bookmarkEnd w:id="8"/>
    </w:p>
    <w:p w:rsidR="00E87BF6" w:rsidRDefault="00E87BF6" w:rsidP="00E87BF6">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是腰痛常见原因之一，一般表现为弯腰时下腰部酸疼无力，弯腰后伸直困难及局部疼痛等。赵德田在13例棘间韧带损伤手术中，8例合并有神经根症状与体征。作者所见2例，</w:t>
      </w:r>
      <w:r>
        <w:rPr>
          <w:rFonts w:ascii="宋体" w:hAnsi="宋体" w:cs="宋体" w:hint="eastAsia"/>
          <w:color w:val="000000"/>
          <w:kern w:val="0"/>
          <w:sz w:val="24"/>
        </w:rPr>
        <w:br/>
        <w:t xml:space="preserve">   均无神经根症状，只能归因于首诊者盲目相信CT诊断。明确诊断后经局封2次症状消失，随访6月无复发。</w:t>
      </w:r>
    </w:p>
    <w:p w:rsidR="00E87BF6" w:rsidRDefault="00E87BF6" w:rsidP="00E87BF6">
      <w:pPr>
        <w:widowControl/>
        <w:shd w:val="clear" w:color="auto" w:fill="FFFFFF"/>
        <w:spacing w:line="336" w:lineRule="atLeast"/>
        <w:ind w:left="120" w:firstLine="360"/>
        <w:jc w:val="left"/>
        <w:rPr>
          <w:rFonts w:ascii="宋体" w:hAnsi="宋体" w:cs="宋体"/>
          <w:color w:val="545454"/>
          <w:kern w:val="0"/>
          <w:sz w:val="24"/>
        </w:rPr>
      </w:pPr>
      <w:r>
        <w:rPr>
          <w:rFonts w:ascii="宋体" w:hAnsi="宋体" w:cs="宋体" w:hint="eastAsia"/>
          <w:color w:val="545454"/>
          <w:kern w:val="0"/>
          <w:sz w:val="24"/>
        </w:rPr>
        <w:br/>
      </w:r>
    </w:p>
    <w:p w:rsidR="00E87BF6" w:rsidRDefault="00E87BF6" w:rsidP="00E445A3">
      <w:pPr>
        <w:pStyle w:val="00A2"/>
        <w:rPr>
          <w:rFonts w:ascii="Tohoma"/>
          <w:color w:val="545454"/>
          <w:szCs w:val="21"/>
        </w:rPr>
      </w:pPr>
      <w:r>
        <w:rPr>
          <w:rFonts w:hint="eastAsia"/>
        </w:rPr>
        <w:t> </w:t>
      </w:r>
      <w:bookmarkStart w:id="9" w:name="_Toc128822084"/>
      <w:r>
        <w:rPr>
          <w:rFonts w:hint="eastAsia"/>
        </w:rPr>
        <w:t>2．6</w:t>
      </w:r>
      <w:r>
        <w:rPr>
          <w:rFonts w:hint="eastAsia"/>
        </w:rPr>
        <w:t> </w:t>
      </w:r>
      <w:r>
        <w:rPr>
          <w:rFonts w:hint="eastAsia"/>
        </w:rPr>
        <w:t>脊神经后支综合征</w:t>
      </w:r>
      <w:bookmarkEnd w:id="9"/>
    </w:p>
    <w:p w:rsidR="00E87BF6" w:rsidRDefault="00E87BF6" w:rsidP="00E87BF6">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lastRenderedPageBreak/>
        <w:t>脊神经后支由脊神经发出长约O．5～1cm，在下位椎体横突的下缘，上关节突关节的外侧向后下走行，分为内、外侧支，其间夹角约呈60度。内侧支经下位椎体的横突根部及上关节突外侧向下经骨纤维管下行3个椎体，在中线附近穿深筋膜到皮下。沿途分支到下方相隔一、二节段的小关节突、筋膜和韧带。外侧支向外下走行，分出肌支支配椎旁肌，皮支下行3个椎体穿出腰背筋膜达皮下并继续下行：L1外侧支至髂嵴下方；L2, L3外侧支经臀部到股后；L4、L5跨髂嵴经臀部到</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后。内侧支的末梢一般分布在后正中线与小关节连线之间；外侧支的末梢分布在小关节连线以外。内。外侧支之间有吻合支，同</w:t>
      </w:r>
      <w:proofErr w:type="gramStart"/>
      <w:r>
        <w:rPr>
          <w:rFonts w:ascii="宋体" w:hAnsi="宋体" w:cs="宋体" w:hint="eastAsia"/>
          <w:color w:val="000000"/>
          <w:kern w:val="0"/>
          <w:sz w:val="24"/>
        </w:rPr>
        <w:t>一结构</w:t>
      </w:r>
      <w:proofErr w:type="gramEnd"/>
      <w:r>
        <w:rPr>
          <w:rFonts w:ascii="宋体" w:hAnsi="宋体" w:cs="宋体" w:hint="eastAsia"/>
          <w:color w:val="000000"/>
          <w:kern w:val="0"/>
          <w:sz w:val="24"/>
        </w:rPr>
        <w:t>的神经支配是多源性的。如 L4－5小关节由L2、L3和L4脊神经后支的内侧支支配。因此，某脊神经后支主于受刺激时可引起下方远隔部位的牵涉痛，将此神经主干封闭，所有症状均消失。由于脊神经后支起始部及分叉部较固定，脊柱运动时易受牵拉伤。脊椎骨折。椎间盘退变或术后等致椎体间相对位置改变，均可牵拉脊神经后支而产生症状。临床表现为急性或慢性腰痛，可伴大腿痛，但不过膝关节，无感觉、运动和反射异常；主诉痛区上方2～3节段同侧横突根部压痛。</w:t>
      </w:r>
    </w:p>
    <w:p w:rsidR="00E87BF6" w:rsidRDefault="00E87BF6" w:rsidP="00E445A3">
      <w:pPr>
        <w:pStyle w:val="00A2"/>
        <w:rPr>
          <w:rFonts w:ascii="Tohoma"/>
          <w:color w:val="545454"/>
          <w:szCs w:val="21"/>
        </w:rPr>
      </w:pPr>
      <w:r>
        <w:rPr>
          <w:rFonts w:hint="eastAsia"/>
        </w:rPr>
        <w:t> </w:t>
      </w:r>
      <w:bookmarkStart w:id="10" w:name="_Toc128822085"/>
      <w:r>
        <w:rPr>
          <w:rFonts w:hint="eastAsia"/>
        </w:rPr>
        <w:t>2．7</w:t>
      </w:r>
      <w:r>
        <w:rPr>
          <w:rFonts w:hint="eastAsia"/>
        </w:rPr>
        <w:t> </w:t>
      </w:r>
      <w:r>
        <w:rPr>
          <w:rFonts w:hint="eastAsia"/>
        </w:rPr>
        <w:t>腘绳肌及腓肠肌劳损</w:t>
      </w:r>
      <w:bookmarkEnd w:id="10"/>
    </w:p>
    <w:p w:rsidR="00E87BF6" w:rsidRDefault="00E87BF6" w:rsidP="00E87BF6">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腘绳肌及腓肠肌劳损，一般也不应与腰椎间盘突出症相混淆。本组2例因误将直腿抬高时可使局部症状加重当成直腿抬高试验阳性而致误诊。说明临床医生正确理解掌握直腿抬高试验及其他神经根刺激的相关体征很重要。耐心寻找局部压痛点进行封闭，既可明确诊断，又能达到治疗目的。例28为右腓总神经卡压综合征，表现为</w:t>
      </w:r>
      <w:proofErr w:type="gramStart"/>
      <w:r>
        <w:rPr>
          <w:rFonts w:ascii="宋体" w:hAnsi="宋体" w:cs="宋体" w:hint="eastAsia"/>
          <w:color w:val="000000"/>
          <w:kern w:val="0"/>
          <w:sz w:val="24"/>
        </w:rPr>
        <w:t>胫</w:t>
      </w:r>
      <w:proofErr w:type="gramEnd"/>
      <w:r>
        <w:rPr>
          <w:rFonts w:ascii="宋体" w:hAnsi="宋体" w:cs="宋体" w:hint="eastAsia"/>
          <w:color w:val="000000"/>
          <w:kern w:val="0"/>
          <w:sz w:val="24"/>
        </w:rPr>
        <w:t>前肌无力及足内侧麻木。脊髓造影显示L2－3间隙&lt;BR&gt;后缘轻微压迹，无其他腰椎间盘突出症的体征。误诊原因是对该病缺乏认识。</w:t>
      </w:r>
    </w:p>
    <w:p w:rsidR="00E87BF6" w:rsidRDefault="00E87BF6" w:rsidP="00E445A3">
      <w:pPr>
        <w:pStyle w:val="00A1"/>
        <w:rPr>
          <w:rFonts w:ascii="Tohoma"/>
          <w:color w:val="545454"/>
          <w:szCs w:val="21"/>
        </w:rPr>
      </w:pPr>
      <w:r>
        <w:rPr>
          <w:rFonts w:ascii="宋体" w:hAnsi="宋体" w:hint="eastAsia"/>
          <w:sz w:val="24"/>
        </w:rPr>
        <w:t> </w:t>
      </w:r>
      <w:r>
        <w:rPr>
          <w:rFonts w:ascii="宋体" w:hAnsi="宋体" w:hint="eastAsia"/>
          <w:sz w:val="24"/>
        </w:rPr>
        <w:br/>
      </w:r>
      <w:r>
        <w:rPr>
          <w:rFonts w:hint="eastAsia"/>
        </w:rPr>
        <w:t> </w:t>
      </w:r>
      <w:r>
        <w:rPr>
          <w:rFonts w:hint="eastAsia"/>
        </w:rPr>
        <w:t xml:space="preserve"> </w:t>
      </w:r>
      <w:r>
        <w:rPr>
          <w:rFonts w:hint="eastAsia"/>
        </w:rPr>
        <w:t>  </w:t>
      </w:r>
      <w:bookmarkStart w:id="11" w:name="_Toc128822086"/>
      <w:r>
        <w:rPr>
          <w:rFonts w:hint="eastAsia"/>
        </w:rPr>
        <w:t>3</w:t>
      </w:r>
      <w:r>
        <w:rPr>
          <w:rFonts w:hint="eastAsia"/>
        </w:rPr>
        <w:t>  </w:t>
      </w:r>
      <w:r>
        <w:rPr>
          <w:rFonts w:hint="eastAsia"/>
        </w:rPr>
        <w:t>骶髂关节病变</w:t>
      </w:r>
      <w:bookmarkEnd w:id="11"/>
    </w:p>
    <w:p w:rsidR="00E87BF6" w:rsidRDefault="00E87BF6" w:rsidP="00E445A3">
      <w:pPr>
        <w:pStyle w:val="00A2"/>
        <w:rPr>
          <w:rFonts w:ascii="Tohoma"/>
          <w:color w:val="545454"/>
          <w:szCs w:val="21"/>
        </w:rPr>
      </w:pPr>
      <w:r>
        <w:rPr>
          <w:rFonts w:ascii="宋体" w:hAnsi="宋体" w:hint="eastAsia"/>
          <w:color w:val="545454"/>
          <w:sz w:val="24"/>
        </w:rPr>
        <w:br/>
      </w:r>
      <w:r w:rsidR="00E445A3">
        <w:rPr>
          <w:rFonts w:ascii="宋体" w:hAnsi="宋体" w:hint="eastAsia"/>
          <w:sz w:val="24"/>
        </w:rPr>
        <w:t> </w:t>
      </w:r>
      <w:bookmarkStart w:id="12" w:name="_Toc128822087"/>
      <w:r>
        <w:rPr>
          <w:rFonts w:hint="eastAsia"/>
        </w:rPr>
        <w:t>3．1</w:t>
      </w:r>
      <w:r>
        <w:rPr>
          <w:rFonts w:hint="eastAsia"/>
        </w:rPr>
        <w:t> </w:t>
      </w:r>
      <w:r>
        <w:rPr>
          <w:rFonts w:hint="eastAsia"/>
        </w:rPr>
        <w:t>骶髂关节劳损</w:t>
      </w:r>
      <w:bookmarkEnd w:id="12"/>
    </w:p>
    <w:p w:rsidR="00E87BF6" w:rsidRDefault="00E87BF6" w:rsidP="00E87BF6">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骶髂关节由骶骨侧面与双侧髂骨构成，虽然是滑膜关节，但关节面高低交错，及强大的韧带固定，只有少量前后与旋转活动。骶髂关节扭伤是下腰痛最常见的原因之一。女性妊娠后期内分泌影响可使韧带松弛而易扭伤。临床表现为持续局部疼痛，不敢负重，活动时加重，翻身困难。检查呈4字试验（</w:t>
      </w:r>
      <w:proofErr w:type="spellStart"/>
      <w:r>
        <w:rPr>
          <w:rFonts w:ascii="宋体" w:hAnsi="宋体" w:cs="宋体" w:hint="eastAsia"/>
          <w:color w:val="000000"/>
          <w:kern w:val="0"/>
          <w:sz w:val="24"/>
        </w:rPr>
        <w:t>Gaenslen</w:t>
      </w:r>
      <w:proofErr w:type="spellEnd"/>
      <w:r>
        <w:rPr>
          <w:rFonts w:ascii="宋体" w:hAnsi="宋体" w:cs="宋体" w:hint="eastAsia"/>
          <w:color w:val="000000"/>
          <w:kern w:val="0"/>
          <w:sz w:val="24"/>
        </w:rPr>
        <w:t>征）阳性。治疗可行关节内封闭或臀围固定。</w:t>
      </w:r>
    </w:p>
    <w:p w:rsidR="00E87BF6" w:rsidRDefault="00E87BF6" w:rsidP="00E445A3">
      <w:pPr>
        <w:pStyle w:val="00A2"/>
        <w:rPr>
          <w:rFonts w:ascii="Tohoma"/>
          <w:color w:val="545454"/>
          <w:szCs w:val="21"/>
        </w:rPr>
      </w:pPr>
      <w:r>
        <w:rPr>
          <w:rFonts w:hint="eastAsia"/>
        </w:rPr>
        <w:t> </w:t>
      </w:r>
      <w:bookmarkStart w:id="13" w:name="_Toc128822088"/>
      <w:r>
        <w:rPr>
          <w:rFonts w:hint="eastAsia"/>
        </w:rPr>
        <w:t>3．2</w:t>
      </w:r>
      <w:r>
        <w:rPr>
          <w:rFonts w:hint="eastAsia"/>
        </w:rPr>
        <w:t> </w:t>
      </w:r>
      <w:r>
        <w:rPr>
          <w:rFonts w:hint="eastAsia"/>
        </w:rPr>
        <w:t>骶髂关节结核</w:t>
      </w:r>
      <w:bookmarkEnd w:id="13"/>
    </w:p>
    <w:p w:rsidR="00E87BF6" w:rsidRDefault="00E87BF6" w:rsidP="00E87BF6">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骶髂关节结核可为单纯滑膜结核或骨关节结核。起病缓慢，持续疼痛，局部肿胀压痛，休息减轻，活动、咳嗽加重，晚期可出现寒性脓肿。X线检查及CT可帮助确诊。</w:t>
      </w:r>
    </w:p>
    <w:p w:rsidR="00E87BF6" w:rsidRDefault="00E87BF6" w:rsidP="00E445A3">
      <w:pPr>
        <w:pStyle w:val="00A1"/>
        <w:rPr>
          <w:rFonts w:ascii="Tohoma"/>
          <w:color w:val="545454"/>
          <w:szCs w:val="21"/>
        </w:rPr>
      </w:pPr>
      <w:r>
        <w:rPr>
          <w:rFonts w:ascii="宋体" w:hAnsi="宋体" w:hint="eastAsia"/>
          <w:color w:val="545454"/>
          <w:sz w:val="24"/>
        </w:rPr>
        <w:br/>
      </w:r>
      <w:r>
        <w:rPr>
          <w:rFonts w:hint="eastAsia"/>
        </w:rPr>
        <w:t> </w:t>
      </w:r>
      <w:bookmarkStart w:id="14" w:name="_Toc128822089"/>
      <w:r>
        <w:rPr>
          <w:rFonts w:hint="eastAsia"/>
        </w:rPr>
        <w:t>4</w:t>
      </w:r>
      <w:r>
        <w:rPr>
          <w:rFonts w:hint="eastAsia"/>
        </w:rPr>
        <w:t>  </w:t>
      </w:r>
      <w:r>
        <w:rPr>
          <w:rFonts w:hint="eastAsia"/>
        </w:rPr>
        <w:t>肿瘤及瘤样病变</w:t>
      </w:r>
      <w:bookmarkEnd w:id="14"/>
    </w:p>
    <w:p w:rsidR="00E87BF6" w:rsidRDefault="00E87BF6" w:rsidP="00E87BF6">
      <w:pPr>
        <w:widowControl/>
        <w:shd w:val="clear" w:color="auto" w:fill="FFFFFF"/>
        <w:spacing w:line="336" w:lineRule="atLeast"/>
        <w:jc w:val="left"/>
        <w:rPr>
          <w:rFonts w:ascii="宋体" w:hAnsi="宋体" w:cs="宋体"/>
          <w:color w:val="000000"/>
          <w:kern w:val="0"/>
          <w:sz w:val="24"/>
        </w:rPr>
      </w:pPr>
      <w:r>
        <w:rPr>
          <w:rFonts w:ascii="宋体" w:hAnsi="宋体" w:cs="宋体" w:hint="eastAsia"/>
          <w:color w:val="000000"/>
          <w:kern w:val="0"/>
          <w:sz w:val="24"/>
        </w:rPr>
        <w:lastRenderedPageBreak/>
        <w:t xml:space="preserve">  肿瘤及瘤样病变被误诊为腰椎间盘突出症者屡有报导，发病率仅次于盆腔出口综合征。作者所遇34例误诊为腰椎间盘突出症的病例中有7例。其中除2例确难鉴别诊断外，其余5例均为慢性进行性加重的病史特征，应考虑到肿瘤的可能性。椎管内肿瘤以神经根性痛为首发症状者多达57．5％，而根性痛多由神经鞘瘤所引起，胸腰以下的根性病可表现为腰痛或腰腿痛，当单一神经根受累时可与腰椎间盘突出症的临床表现极相似，因此临床鉴别相当困难。</w:t>
      </w:r>
    </w:p>
    <w:p w:rsidR="00E445A3" w:rsidRDefault="00E445A3" w:rsidP="00E87BF6">
      <w:pPr>
        <w:widowControl/>
        <w:shd w:val="clear" w:color="auto" w:fill="FFFFFF"/>
        <w:spacing w:line="336" w:lineRule="atLeast"/>
        <w:jc w:val="left"/>
        <w:rPr>
          <w:rFonts w:ascii="Tohoma" w:hAnsi="Tohoma" w:cs="宋体"/>
          <w:color w:val="545454"/>
          <w:kern w:val="0"/>
          <w:szCs w:val="21"/>
        </w:rPr>
      </w:pPr>
    </w:p>
    <w:p w:rsidR="00E87BF6" w:rsidRDefault="00E87BF6" w:rsidP="00E445A3">
      <w:pPr>
        <w:pStyle w:val="00A1"/>
      </w:pPr>
      <w:bookmarkStart w:id="15" w:name="_Toc128822090"/>
      <w:r>
        <w:rPr>
          <w:rFonts w:hint="eastAsia"/>
        </w:rPr>
        <w:t>5</w:t>
      </w:r>
      <w:r>
        <w:rPr>
          <w:rFonts w:hint="eastAsia"/>
        </w:rPr>
        <w:t>  </w:t>
      </w:r>
      <w:r>
        <w:rPr>
          <w:rFonts w:hint="eastAsia"/>
        </w:rPr>
        <w:t>脊髓血管畸形</w:t>
      </w:r>
      <w:bookmarkEnd w:id="15"/>
    </w:p>
    <w:p w:rsidR="00E445A3" w:rsidRDefault="00E445A3" w:rsidP="00E445A3">
      <w:pPr>
        <w:pStyle w:val="00A1"/>
        <w:rPr>
          <w:rFonts w:ascii="Tohoma"/>
          <w:color w:val="545454"/>
          <w:szCs w:val="21"/>
        </w:rPr>
      </w:pP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xml:space="preserve">   脊髓血管畸形误诊为腰椎间盘突出症的亦有报导，其中最常见的为硬脊膜动静脉瘘,由于血管的异常可使脊髓局部缺血变性或受压，因而影响脊髓各种机能，可导致运动、感觉、反射及括约肌控制的异常。临床可表现为肌肉无力、萎缩、行走障碍。而腰椎间盘突出以放射痛为主要症状，肌力一般变化小，行走障碍因疼痛而非无力，明显的肌肉萎缩极少，踝阵挛及足下垂内翻更不会见到。硬脊膜动静脉屡尚有下腹或腹股沟以下痛觉的明显减退，并多数有位置觉的障碍。而腰椎间盘突出症病人痛觉减退一般局限在足背及小腿，范围小，程度轻。腰椎间盘突出症除马尾受压者外，括约肌障碍少见。此类病人应重视神经系统的物理检查，作胸段MRI检查。选择性脊髓血管造影可明确诊 断，确定病变部位及范围，对治疗具有指导意义。</w:t>
      </w:r>
    </w:p>
    <w:p w:rsidR="00E87BF6" w:rsidRDefault="00E87BF6" w:rsidP="00E445A3">
      <w:pPr>
        <w:pStyle w:val="00A1"/>
        <w:rPr>
          <w:rFonts w:ascii="Tohoma"/>
          <w:color w:val="545454"/>
          <w:szCs w:val="21"/>
        </w:rPr>
      </w:pPr>
      <w:r>
        <w:rPr>
          <w:rFonts w:ascii="宋体" w:hAnsi="宋体" w:hint="eastAsia"/>
          <w:color w:val="545454"/>
          <w:sz w:val="24"/>
        </w:rPr>
        <w:br/>
      </w:r>
      <w:r>
        <w:rPr>
          <w:rFonts w:hint="eastAsia"/>
        </w:rPr>
        <w:t> </w:t>
      </w:r>
      <w:bookmarkStart w:id="16" w:name="_Toc128822091"/>
      <w:r>
        <w:rPr>
          <w:rFonts w:hint="eastAsia"/>
        </w:rPr>
        <w:t>6</w:t>
      </w:r>
      <w:r>
        <w:rPr>
          <w:rFonts w:hint="eastAsia"/>
        </w:rPr>
        <w:t>  </w:t>
      </w:r>
      <w:r>
        <w:rPr>
          <w:rFonts w:hint="eastAsia"/>
        </w:rPr>
        <w:t>脊髓型颈椎病</w:t>
      </w:r>
      <w:bookmarkEnd w:id="16"/>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w:t>
      </w:r>
      <w:r>
        <w:rPr>
          <w:rFonts w:ascii="宋体" w:hAnsi="宋体" w:cs="宋体" w:hint="eastAsia"/>
          <w:color w:val="000000"/>
          <w:kern w:val="0"/>
          <w:sz w:val="24"/>
        </w:rPr>
        <w:br/>
        <w:t xml:space="preserve">   脊髓型颈椎病亦有被误诊为腰椎间盘突出症者。作者所遇2例皆因主诉单下肢麻木与走路不稳而分别在两家医院首次就诊。一例经脊髓造影，一例经MR检查均发现 L4－L5椎间盘有轻度突出而作了L4－L5腰椎间盘切除术，术后症状均无改善。作者检查病人时，主诉病史除症状比以前加重外，基本性质和术前相同。检查发现双下肢呈痉挛性肌张力增强，很难进行直腿抬高试验，四肢腱反射亢进，病理征阳性。经临床及MRI确诊为脊髓型颈椎病，行后路椎板开门成形术，术后症状迅速获得明显改善。分析误诊的原因，可能是未仔细全面掌握主诉特征；误将下肢痉挛而抬腿困难当成直腿抬高试验阳性；加之盲目相信影像学发现，而缺乏全面的体格检查与辨证分析所致。</w:t>
      </w:r>
    </w:p>
    <w:p w:rsidR="00E87BF6" w:rsidRDefault="00E87BF6" w:rsidP="00E445A3">
      <w:pPr>
        <w:pStyle w:val="00A2"/>
        <w:rPr>
          <w:rFonts w:ascii="Tohoma"/>
          <w:color w:val="545454"/>
          <w:szCs w:val="21"/>
        </w:rPr>
      </w:pPr>
      <w:r>
        <w:rPr>
          <w:rFonts w:ascii="宋体" w:hAnsi="宋体" w:hint="eastAsia"/>
          <w:color w:val="545454"/>
          <w:sz w:val="24"/>
        </w:rPr>
        <w:br/>
      </w:r>
      <w:bookmarkStart w:id="17" w:name="_Toc128822092"/>
      <w:r>
        <w:rPr>
          <w:rFonts w:hint="eastAsia"/>
        </w:rPr>
        <w:t>7</w:t>
      </w:r>
      <w:r>
        <w:rPr>
          <w:rFonts w:hint="eastAsia"/>
        </w:rPr>
        <w:t>  </w:t>
      </w:r>
      <w:r>
        <w:rPr>
          <w:rFonts w:hint="eastAsia"/>
        </w:rPr>
        <w:t>非骨科疾患</w:t>
      </w:r>
      <w:r>
        <w:rPr>
          <w:rFonts w:ascii="宋体" w:hAnsi="宋体" w:hint="eastAsia"/>
          <w:color w:val="545454"/>
          <w:sz w:val="24"/>
        </w:rPr>
        <w:br/>
      </w:r>
      <w:r>
        <w:rPr>
          <w:rFonts w:hint="eastAsia"/>
        </w:rPr>
        <w:t>7．l</w:t>
      </w:r>
      <w:r>
        <w:rPr>
          <w:rFonts w:hint="eastAsia"/>
        </w:rPr>
        <w:t> </w:t>
      </w:r>
      <w:r>
        <w:rPr>
          <w:rFonts w:hint="eastAsia"/>
        </w:rPr>
        <w:t>盆腔内脏疾病</w:t>
      </w:r>
      <w:bookmarkEnd w:id="17"/>
    </w:p>
    <w:p w:rsidR="00E87BF6" w:rsidRDefault="00E87BF6" w:rsidP="00E87BF6">
      <w:pPr>
        <w:widowControl/>
        <w:shd w:val="clear" w:color="auto" w:fill="FFFFFF"/>
        <w:spacing w:line="336" w:lineRule="atLeast"/>
        <w:ind w:firstLine="360"/>
        <w:jc w:val="left"/>
        <w:rPr>
          <w:rFonts w:ascii="Tohoma" w:hAnsi="Tohoma" w:cs="宋体"/>
          <w:color w:val="545454"/>
          <w:kern w:val="0"/>
          <w:szCs w:val="21"/>
        </w:rPr>
      </w:pPr>
      <w:r>
        <w:rPr>
          <w:rFonts w:ascii="宋体" w:hAnsi="宋体" w:cs="宋体" w:hint="eastAsia"/>
          <w:color w:val="000000"/>
          <w:kern w:val="0"/>
          <w:sz w:val="24"/>
        </w:rPr>
        <w:t>盆腔内脏疾病可影响</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前神经丛而牵涉到</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后及大腿后疼痛，亦应与腰椎间盘突出症相区别。盆腔疾病产生的疼痛，常为钝痛、坠痛，具体疼痛位置不明确，腰</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部及下肢检查无明显体征，盆腔检查可帮助确诊。</w:t>
      </w:r>
    </w:p>
    <w:p w:rsidR="00E445A3" w:rsidRDefault="00E87BF6" w:rsidP="00E445A3">
      <w:pPr>
        <w:pStyle w:val="00A2"/>
      </w:pPr>
      <w:bookmarkStart w:id="18" w:name="_Toc128822093"/>
      <w:r>
        <w:rPr>
          <w:rFonts w:hint="eastAsia"/>
        </w:rPr>
        <w:lastRenderedPageBreak/>
        <w:t>7．2</w:t>
      </w:r>
      <w:r>
        <w:rPr>
          <w:rFonts w:hint="eastAsia"/>
        </w:rPr>
        <w:t> </w:t>
      </w:r>
      <w:r>
        <w:rPr>
          <w:rFonts w:hint="eastAsia"/>
        </w:rPr>
        <w:t>血栓闭塞性脉管炎</w:t>
      </w:r>
      <w:bookmarkEnd w:id="18"/>
    </w:p>
    <w:p w:rsidR="00E87BF6" w:rsidRDefault="00E87BF6" w:rsidP="00E445A3">
      <w:pPr>
        <w:pStyle w:val="00A10"/>
        <w:rPr>
          <w:rFonts w:ascii="Tohoma"/>
          <w:color w:val="545454"/>
          <w:szCs w:val="21"/>
        </w:rPr>
      </w:pPr>
      <w:r>
        <w:rPr>
          <w:rFonts w:hint="eastAsia"/>
          <w:b/>
          <w:bCs/>
        </w:rPr>
        <w:br/>
        <w:t xml:space="preserve">   </w:t>
      </w:r>
      <w:r>
        <w:rPr>
          <w:rFonts w:hint="eastAsia"/>
        </w:rPr>
        <w:t>作者曾遇一例血栓闭塞性脉管炎，但误诊为腰椎间盘突出症进行牵引治疗达4年之久。询问病史主要为单侧下肢间歇性跛行。检查患侧足背动脉明显弱于对侧，经超声多普勒检查证实为脉管炎后转血管外科治疗。Bonney曾报告10例动脉栓塞的病人表现为骨关节病症状。他发现腹主动脉、髂总动脉栓塞引起臀部或坐骨神经痛，髂外动脉栓塞引起股前方痛，而足背动脉搏动并不一定消失。一般说来，血管性间歇</w:t>
      </w:r>
      <w:proofErr w:type="gramStart"/>
      <w:r>
        <w:rPr>
          <w:rFonts w:hint="eastAsia"/>
        </w:rPr>
        <w:t>性破行</w:t>
      </w:r>
      <w:proofErr w:type="gramEnd"/>
      <w:r>
        <w:rPr>
          <w:rFonts w:hint="eastAsia"/>
        </w:rPr>
        <w:t>主要为肢体末端缺血性疼痛，需蹲下或坐下休息一段时间才能缓解，直腿抬高时可见肢端发白（Burger</w:t>
      </w:r>
      <w:proofErr w:type="gramStart"/>
      <w:r>
        <w:rPr>
          <w:rFonts w:hint="eastAsia"/>
        </w:rPr>
        <w:t>’</w:t>
      </w:r>
      <w:proofErr w:type="gramEnd"/>
      <w:r>
        <w:rPr>
          <w:rFonts w:hint="eastAsia"/>
        </w:rPr>
        <w:t>s征），足背动脉或胫后动脉减弱或消失。神经性间歇</w:t>
      </w:r>
      <w:proofErr w:type="gramStart"/>
      <w:r>
        <w:rPr>
          <w:rFonts w:hint="eastAsia"/>
        </w:rPr>
        <w:t>性破行</w:t>
      </w:r>
      <w:proofErr w:type="gramEnd"/>
      <w:r>
        <w:rPr>
          <w:rFonts w:hint="eastAsia"/>
        </w:rPr>
        <w:t>主要为下肢麻木、无力或运动不由自主，具有一定的神经根性或节段性分布的特征。停止行走或稍坐即可缓解。神经性间歇</w:t>
      </w:r>
      <w:proofErr w:type="gramStart"/>
      <w:r>
        <w:rPr>
          <w:rFonts w:hint="eastAsia"/>
        </w:rPr>
        <w:t>性破行</w:t>
      </w:r>
      <w:proofErr w:type="gramEnd"/>
      <w:r>
        <w:rPr>
          <w:rFonts w:hint="eastAsia"/>
        </w:rPr>
        <w:t>可起因于椎管狭窄或盆腔出口综合征，临床采用骶管封闭或</w:t>
      </w:r>
      <w:proofErr w:type="gramStart"/>
      <w:r>
        <w:rPr>
          <w:rFonts w:hint="eastAsia"/>
        </w:rPr>
        <w:t>局封可获得</w:t>
      </w:r>
      <w:proofErr w:type="gramEnd"/>
      <w:r>
        <w:rPr>
          <w:rFonts w:hint="eastAsia"/>
        </w:rPr>
        <w:t>良好的反应。</w:t>
      </w:r>
    </w:p>
    <w:p w:rsidR="00E87BF6" w:rsidRDefault="00E87BF6" w:rsidP="00E445A3">
      <w:pPr>
        <w:pStyle w:val="00A2"/>
      </w:pPr>
      <w:r>
        <w:rPr>
          <w:rFonts w:hint="eastAsia"/>
          <w:color w:val="545454"/>
        </w:rPr>
        <w:br/>
      </w:r>
      <w:bookmarkStart w:id="19" w:name="_Toc128822094"/>
      <w:r>
        <w:rPr>
          <w:rFonts w:hint="eastAsia"/>
        </w:rPr>
        <w:t>7．3</w:t>
      </w:r>
      <w:r>
        <w:rPr>
          <w:rFonts w:hint="eastAsia"/>
        </w:rPr>
        <w:t> </w:t>
      </w:r>
      <w:r>
        <w:rPr>
          <w:rFonts w:hint="eastAsia"/>
        </w:rPr>
        <w:t>单纯疱疹</w:t>
      </w:r>
      <w:bookmarkEnd w:id="19"/>
    </w:p>
    <w:p w:rsidR="00E445A3" w:rsidRPr="00E445A3" w:rsidRDefault="00E445A3" w:rsidP="00E445A3">
      <w:pPr>
        <w:pStyle w:val="00A10"/>
      </w:pPr>
    </w:p>
    <w:p w:rsidR="00E445A3" w:rsidRPr="00E445A3" w:rsidRDefault="00E445A3" w:rsidP="00E445A3">
      <w:pPr>
        <w:pStyle w:val="00A10"/>
      </w:pPr>
      <w:r w:rsidRPr="00E445A3">
        <w:rPr>
          <w:rFonts w:hint="eastAsia"/>
        </w:rPr>
        <w:t>作者遇见一例少见的单纯疱疹所引起的坐骨神经痛，在疱疹未出现前，诊断有一定的困难。详细的病史有参考价值，确诊后转皮肤科治疗。</w:t>
      </w: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445A3">
      <w:pPr>
        <w:widowControl/>
        <w:shd w:val="clear" w:color="auto" w:fill="FFFFFF"/>
        <w:spacing w:line="336" w:lineRule="atLeast"/>
        <w:jc w:val="center"/>
        <w:outlineLvl w:val="0"/>
        <w:rPr>
          <w:rFonts w:ascii="Tohoma" w:hAnsi="Tohoma" w:cs="宋体"/>
          <w:color w:val="545454"/>
          <w:kern w:val="0"/>
          <w:sz w:val="28"/>
          <w:szCs w:val="28"/>
        </w:rPr>
      </w:pPr>
      <w:bookmarkStart w:id="20" w:name="_Toc214816206"/>
      <w:bookmarkStart w:id="21" w:name="_Toc214780187"/>
      <w:bookmarkStart w:id="22" w:name="_Toc214780126"/>
      <w:bookmarkStart w:id="23" w:name="_Toc214779849"/>
      <w:bookmarkStart w:id="24" w:name="_Toc128822095"/>
      <w:bookmarkEnd w:id="20"/>
      <w:bookmarkEnd w:id="21"/>
      <w:bookmarkEnd w:id="22"/>
      <w:r>
        <w:rPr>
          <w:rFonts w:ascii="宋体" w:hAnsi="宋体" w:cs="宋体" w:hint="eastAsia"/>
          <w:b/>
          <w:bCs/>
          <w:color w:val="000000"/>
          <w:kern w:val="0"/>
          <w:sz w:val="28"/>
          <w:szCs w:val="28"/>
        </w:rPr>
        <w:t>结  论</w:t>
      </w:r>
      <w:bookmarkEnd w:id="23"/>
      <w:bookmarkEnd w:id="24"/>
    </w:p>
    <w:p w:rsidR="00E87BF6" w:rsidRDefault="00E87BF6" w:rsidP="00E87BF6">
      <w:pPr>
        <w:widowControl/>
        <w:shd w:val="clear" w:color="auto" w:fill="FFFFFF"/>
        <w:spacing w:line="336" w:lineRule="atLeast"/>
        <w:jc w:val="left"/>
        <w:rPr>
          <w:rFonts w:ascii="宋体" w:hAnsi="宋体" w:cs="宋体"/>
          <w:color w:val="000000"/>
          <w:kern w:val="0"/>
          <w:sz w:val="24"/>
        </w:rPr>
      </w:pPr>
      <w:r>
        <w:rPr>
          <w:rFonts w:ascii="宋体" w:hAnsi="宋体" w:cs="宋体" w:hint="eastAsia"/>
          <w:color w:val="545454"/>
          <w:kern w:val="0"/>
          <w:sz w:val="24"/>
        </w:rPr>
        <w:br/>
      </w:r>
      <w:r>
        <w:rPr>
          <w:rFonts w:ascii="宋体" w:hAnsi="宋体" w:cs="宋体" w:hint="eastAsia"/>
          <w:color w:val="000000"/>
          <w:kern w:val="0"/>
          <w:sz w:val="24"/>
        </w:rPr>
        <w:t>   综上所述，多种原因所引起的腰腿痛，具有与腰椎间盘突出很相似的症状。因此，要与腰椎间盘突出症鉴别的疾病很多。Lewis曾列举能引起腰腿痛的因素达158种之多，诊断时应当全面考虑。现代CT及MRI等高新技术为诊断提供了新的手段，但正确的诊断仍然取决于详细的病史。准确的体格检查及对影像学资料的全面分析。</w:t>
      </w: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9C201A" w:rsidRDefault="009C201A">
      <w:pPr>
        <w:widowControl/>
        <w:jc w:val="left"/>
        <w:rPr>
          <w:rFonts w:ascii="宋体" w:hAnsi="宋体" w:cs="宋体"/>
          <w:color w:val="000000"/>
          <w:kern w:val="0"/>
          <w:sz w:val="24"/>
        </w:rPr>
      </w:pPr>
      <w:r>
        <w:rPr>
          <w:rFonts w:ascii="宋体" w:hAnsi="宋体" w:cs="宋体"/>
          <w:color w:val="000000"/>
          <w:kern w:val="0"/>
          <w:sz w:val="24"/>
        </w:rPr>
        <w:br w:type="page"/>
      </w:r>
    </w:p>
    <w:p w:rsidR="009C201A" w:rsidRDefault="009C201A" w:rsidP="00E87BF6">
      <w:pPr>
        <w:widowControl/>
        <w:shd w:val="clear" w:color="auto" w:fill="FFFFFF"/>
        <w:spacing w:line="336" w:lineRule="atLeast"/>
        <w:jc w:val="left"/>
        <w:rPr>
          <w:rFonts w:ascii="宋体" w:hAnsi="宋体" w:cs="宋体"/>
          <w:color w:val="000000"/>
          <w:kern w:val="0"/>
          <w:sz w:val="24"/>
        </w:rPr>
      </w:pPr>
    </w:p>
    <w:p w:rsidR="00E87BF6" w:rsidRDefault="00E87BF6" w:rsidP="00E445A3">
      <w:pPr>
        <w:widowControl/>
        <w:shd w:val="clear" w:color="auto" w:fill="FFFFFF"/>
        <w:spacing w:line="336" w:lineRule="atLeast"/>
        <w:jc w:val="center"/>
        <w:outlineLvl w:val="0"/>
        <w:rPr>
          <w:rFonts w:ascii="Tohoma" w:hAnsi="Tohoma" w:cs="宋体"/>
          <w:color w:val="545454"/>
          <w:kern w:val="0"/>
          <w:sz w:val="32"/>
          <w:szCs w:val="32"/>
        </w:rPr>
      </w:pPr>
      <w:bookmarkStart w:id="25" w:name="_Toc214816207"/>
      <w:bookmarkStart w:id="26" w:name="_Toc214780188"/>
      <w:bookmarkStart w:id="27" w:name="_Toc214780127"/>
      <w:bookmarkStart w:id="28" w:name="_Toc214779850"/>
      <w:bookmarkStart w:id="29" w:name="_Toc128822096"/>
      <w:bookmarkEnd w:id="25"/>
      <w:bookmarkEnd w:id="26"/>
      <w:bookmarkEnd w:id="27"/>
      <w:r>
        <w:rPr>
          <w:rFonts w:ascii="宋体" w:hAnsi="宋体" w:cs="宋体" w:hint="eastAsia"/>
          <w:b/>
          <w:bCs/>
          <w:color w:val="000000"/>
          <w:kern w:val="0"/>
          <w:sz w:val="32"/>
          <w:szCs w:val="32"/>
        </w:rPr>
        <w:t>致  谢</w:t>
      </w:r>
      <w:bookmarkEnd w:id="28"/>
      <w:bookmarkEnd w:id="29"/>
    </w:p>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宋体" w:hAnsi="宋体" w:cs="宋体" w:hint="eastAsia"/>
          <w:b/>
          <w:bCs/>
          <w:color w:val="000000"/>
          <w:kern w:val="0"/>
          <w:sz w:val="36"/>
          <w:szCs w:val="36"/>
        </w:rPr>
        <w:t> </w:t>
      </w:r>
    </w:p>
    <w:p w:rsidR="00E87BF6" w:rsidRDefault="00E87BF6" w:rsidP="00E87BF6">
      <w:pPr>
        <w:widowControl/>
        <w:shd w:val="clear" w:color="auto" w:fill="FFFFFF"/>
        <w:spacing w:line="336" w:lineRule="atLeast"/>
        <w:ind w:firstLine="480"/>
        <w:jc w:val="left"/>
        <w:rPr>
          <w:rFonts w:ascii="Tohoma" w:hAnsi="Tohoma" w:cs="宋体"/>
          <w:color w:val="545454"/>
          <w:kern w:val="0"/>
          <w:szCs w:val="21"/>
        </w:rPr>
      </w:pPr>
      <w:r>
        <w:rPr>
          <w:rFonts w:ascii="宋体" w:hAnsi="宋体" w:cs="宋体" w:hint="eastAsia"/>
          <w:color w:val="000000"/>
          <w:kern w:val="0"/>
          <w:sz w:val="24"/>
        </w:rPr>
        <w:t>本论文是在南方医科大学成人高等教育的老师的亲切关怀与细心指导下完成的。从课题的选 择到论文的最终完成，老师始终都给予了细心的指导和不懈的支持，让我获益菲浅，并且将终生受用无穷。希望借此机会向南方医科大学成人高等教育的老师表示最衷心的感谢！在未来的日子里，我会更加努力的学习和工作，不辜负老师们对我的殷殷期望！</w:t>
      </w:r>
    </w:p>
    <w:p w:rsidR="00E87BF6" w:rsidRDefault="00E87BF6" w:rsidP="00E87BF6">
      <w:pPr>
        <w:widowControl/>
        <w:shd w:val="clear" w:color="auto" w:fill="FFFFFF"/>
        <w:spacing w:line="336" w:lineRule="atLeast"/>
        <w:jc w:val="left"/>
        <w:rPr>
          <w:rFonts w:ascii="宋体" w:hAnsi="宋体" w:cs="宋体"/>
          <w:color w:val="000000"/>
          <w:kern w:val="0"/>
          <w:sz w:val="24"/>
        </w:rPr>
      </w:pPr>
      <w:r>
        <w:rPr>
          <w:rFonts w:ascii="宋体" w:hAnsi="宋体" w:cs="宋体" w:hint="eastAsia"/>
          <w:color w:val="000000"/>
          <w:kern w:val="0"/>
          <w:sz w:val="24"/>
        </w:rPr>
        <w:t> </w:t>
      </w: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E87BF6" w:rsidRDefault="00E87BF6" w:rsidP="00E87BF6">
      <w:pPr>
        <w:widowControl/>
        <w:shd w:val="clear" w:color="auto" w:fill="FFFFFF"/>
        <w:spacing w:line="336" w:lineRule="atLeast"/>
        <w:jc w:val="left"/>
        <w:rPr>
          <w:rFonts w:ascii="宋体" w:hAnsi="宋体" w:cs="宋体"/>
          <w:color w:val="000000"/>
          <w:kern w:val="0"/>
          <w:sz w:val="24"/>
        </w:rPr>
      </w:pPr>
    </w:p>
    <w:p w:rsidR="00102168" w:rsidRDefault="00102168">
      <w:pPr>
        <w:widowControl/>
        <w:jc w:val="left"/>
        <w:rPr>
          <w:rFonts w:ascii="黑体" w:eastAsia="黑体" w:hAnsi="Tohoma" w:cs="宋体"/>
          <w:color w:val="000000"/>
          <w:kern w:val="0"/>
          <w:sz w:val="28"/>
          <w:szCs w:val="28"/>
        </w:rPr>
      </w:pPr>
      <w:r>
        <w:rPr>
          <w:rFonts w:ascii="黑体" w:eastAsia="黑体" w:hAnsi="Tohoma" w:cs="宋体"/>
          <w:color w:val="000000"/>
          <w:kern w:val="0"/>
          <w:sz w:val="28"/>
          <w:szCs w:val="28"/>
        </w:rPr>
        <w:br w:type="page"/>
      </w:r>
    </w:p>
    <w:p w:rsidR="00E87BF6" w:rsidRDefault="00E87BF6" w:rsidP="00E445A3">
      <w:pPr>
        <w:widowControl/>
        <w:shd w:val="clear" w:color="auto" w:fill="FFFFFF"/>
        <w:spacing w:line="336" w:lineRule="atLeast"/>
        <w:jc w:val="center"/>
        <w:outlineLvl w:val="0"/>
        <w:rPr>
          <w:rFonts w:ascii="Tohoma" w:hAnsi="Tohoma" w:cs="宋体"/>
          <w:color w:val="545454"/>
          <w:kern w:val="0"/>
          <w:sz w:val="28"/>
          <w:szCs w:val="28"/>
        </w:rPr>
      </w:pPr>
      <w:bookmarkStart w:id="30" w:name="_Toc128822097"/>
      <w:r>
        <w:rPr>
          <w:rFonts w:ascii="黑体" w:eastAsia="黑体" w:hAnsi="Tohoma" w:cs="宋体" w:hint="eastAsia"/>
          <w:color w:val="000000"/>
          <w:kern w:val="0"/>
          <w:sz w:val="28"/>
          <w:szCs w:val="28"/>
        </w:rPr>
        <w:lastRenderedPageBreak/>
        <w:t>参考文献</w:t>
      </w:r>
      <w:bookmarkEnd w:id="30"/>
    </w:p>
    <w:p w:rsidR="00E87BF6" w:rsidRDefault="00E87BF6" w:rsidP="00E87BF6">
      <w:pPr>
        <w:widowControl/>
        <w:shd w:val="clear" w:color="auto" w:fill="FFFFFF"/>
        <w:spacing w:line="336" w:lineRule="atLeast"/>
        <w:jc w:val="center"/>
        <w:rPr>
          <w:rFonts w:ascii="Tohoma" w:hAnsi="Tohoma" w:cs="宋体"/>
          <w:color w:val="545454"/>
          <w:kern w:val="0"/>
          <w:szCs w:val="21"/>
        </w:rPr>
      </w:pPr>
      <w:r>
        <w:rPr>
          <w:rFonts w:ascii="宋体" w:hAnsi="宋体" w:cs="宋体" w:hint="eastAsia"/>
          <w:color w:val="000000"/>
          <w:kern w:val="0"/>
          <w:sz w:val="24"/>
        </w:rPr>
        <w:t> </w:t>
      </w:r>
    </w:p>
    <w:p w:rsidR="00E87BF6" w:rsidRDefault="00E87BF6" w:rsidP="00E87BF6">
      <w:pPr>
        <w:widowControl/>
        <w:shd w:val="clear" w:color="auto" w:fill="FFFFFF"/>
        <w:spacing w:line="336" w:lineRule="atLeast"/>
        <w:ind w:left="240" w:hanging="240"/>
        <w:jc w:val="left"/>
        <w:rPr>
          <w:rFonts w:ascii="Tohoma" w:hAnsi="Tohoma" w:cs="宋体"/>
          <w:color w:val="545454"/>
          <w:kern w:val="0"/>
          <w:szCs w:val="21"/>
        </w:rPr>
      </w:pPr>
      <w:r>
        <w:rPr>
          <w:rFonts w:ascii="宋体" w:hAnsi="宋体" w:cs="宋体" w:hint="eastAsia"/>
          <w:color w:val="000000"/>
          <w:kern w:val="0"/>
          <w:sz w:val="24"/>
        </w:rPr>
        <w:t>1、作者：谭冠先 . 疼痛诊疗学.第3版.人民卫生出版社，出版年：2004-7-1. 起止：腰腿痛</w:t>
      </w:r>
    </w:p>
    <w:p w:rsidR="00E87BF6" w:rsidRDefault="00E87BF6" w:rsidP="00E87BF6">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2、作者：吴孟超 . 外科学.第7版. 人民卫生出版社，出版年：2008.起止：骨科学；第三节  腰椎间盘突出症。</w:t>
      </w:r>
    </w:p>
    <w:p w:rsidR="00EE0C9E" w:rsidRDefault="00E87BF6" w:rsidP="00E87BF6">
      <w:r>
        <w:rPr>
          <w:rFonts w:ascii="宋体" w:hAnsi="宋体" w:cs="宋体" w:hint="eastAsia"/>
          <w:color w:val="000000"/>
          <w:kern w:val="0"/>
          <w:sz w:val="24"/>
        </w:rPr>
        <w:t>3、作者：蒋化龙 . 文章名:腰椎间盘突出症的鉴别诊断. 北京医科大学人民医院骨科.</w:t>
      </w:r>
      <w:r>
        <w:rPr>
          <w:rFonts w:ascii="宋体" w:hAnsi="宋体" w:cs="宋体" w:hint="eastAsia"/>
          <w:color w:val="545454"/>
          <w:kern w:val="0"/>
          <w:sz w:val="24"/>
        </w:rPr>
        <w:br/>
      </w:r>
    </w:p>
    <w:sectPr w:rsidR="00EE0C9E" w:rsidSect="009916E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FF" w:rsidRDefault="00852BFF" w:rsidP="009916EA">
      <w:r>
        <w:separator/>
      </w:r>
    </w:p>
  </w:endnote>
  <w:endnote w:type="continuationSeparator" w:id="0">
    <w:p w:rsidR="00852BFF" w:rsidRDefault="00852BFF" w:rsidP="0099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ohoma">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004919"/>
      <w:docPartObj>
        <w:docPartGallery w:val="Page Numbers (Bottom of Page)"/>
        <w:docPartUnique/>
      </w:docPartObj>
    </w:sdtPr>
    <w:sdtEndPr/>
    <w:sdtContent>
      <w:p w:rsidR="009916EA" w:rsidRDefault="009916EA">
        <w:pPr>
          <w:pStyle w:val="a5"/>
          <w:jc w:val="center"/>
        </w:pPr>
        <w:r>
          <w:fldChar w:fldCharType="begin"/>
        </w:r>
        <w:r>
          <w:instrText>PAGE   \* MERGEFORMAT</w:instrText>
        </w:r>
        <w:r>
          <w:fldChar w:fldCharType="separate"/>
        </w:r>
        <w:r w:rsidR="00FA773D" w:rsidRPr="00FA773D">
          <w:rPr>
            <w:noProof/>
            <w:lang w:val="zh-CN"/>
          </w:rPr>
          <w:t>1</w:t>
        </w:r>
        <w:r>
          <w:fldChar w:fldCharType="end"/>
        </w:r>
      </w:p>
    </w:sdtContent>
  </w:sdt>
  <w:p w:rsidR="009916EA" w:rsidRDefault="009916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482177"/>
      <w:docPartObj>
        <w:docPartGallery w:val="Page Numbers (Bottom of Page)"/>
        <w:docPartUnique/>
      </w:docPartObj>
    </w:sdtPr>
    <w:sdtEndPr/>
    <w:sdtContent>
      <w:p w:rsidR="009916EA" w:rsidRDefault="009916EA">
        <w:pPr>
          <w:pStyle w:val="a5"/>
          <w:jc w:val="center"/>
        </w:pPr>
        <w:r>
          <w:fldChar w:fldCharType="begin"/>
        </w:r>
        <w:r>
          <w:instrText>PAGE   \* MERGEFORMAT</w:instrText>
        </w:r>
        <w:r>
          <w:fldChar w:fldCharType="separate"/>
        </w:r>
        <w:r w:rsidR="00FA773D" w:rsidRPr="00FA773D">
          <w:rPr>
            <w:noProof/>
            <w:lang w:val="zh-CN"/>
          </w:rPr>
          <w:t>7</w:t>
        </w:r>
        <w:r>
          <w:fldChar w:fldCharType="end"/>
        </w:r>
      </w:p>
    </w:sdtContent>
  </w:sdt>
  <w:p w:rsidR="009916EA" w:rsidRDefault="009916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FF" w:rsidRDefault="00852BFF" w:rsidP="009916EA">
      <w:r>
        <w:separator/>
      </w:r>
    </w:p>
  </w:footnote>
  <w:footnote w:type="continuationSeparator" w:id="0">
    <w:p w:rsidR="00852BFF" w:rsidRDefault="00852BFF" w:rsidP="00991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F6"/>
    <w:rsid w:val="00102168"/>
    <w:rsid w:val="00576A93"/>
    <w:rsid w:val="008171F2"/>
    <w:rsid w:val="00852BFF"/>
    <w:rsid w:val="009916EA"/>
    <w:rsid w:val="009C201A"/>
    <w:rsid w:val="00B31888"/>
    <w:rsid w:val="00DC41AB"/>
    <w:rsid w:val="00E445A3"/>
    <w:rsid w:val="00E87BF6"/>
    <w:rsid w:val="00EE0C9E"/>
    <w:rsid w:val="00FA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A1">
    <w:name w:val="00南科一级标题A1"/>
    <w:basedOn w:val="a"/>
    <w:qFormat/>
    <w:rsid w:val="009C201A"/>
    <w:pPr>
      <w:widowControl/>
      <w:shd w:val="clear" w:color="auto" w:fill="FFFFFF"/>
      <w:spacing w:line="336" w:lineRule="atLeast"/>
      <w:jc w:val="left"/>
      <w:outlineLvl w:val="0"/>
    </w:pPr>
    <w:rPr>
      <w:rFonts w:ascii="黑体" w:eastAsia="黑体" w:hAnsi="Tohoma" w:cs="宋体"/>
      <w:b/>
      <w:bCs/>
      <w:color w:val="000000"/>
      <w:kern w:val="36"/>
      <w:sz w:val="32"/>
      <w:szCs w:val="32"/>
    </w:rPr>
  </w:style>
  <w:style w:type="paragraph" w:customStyle="1" w:styleId="00A2">
    <w:name w:val="00南科二级标题A2"/>
    <w:basedOn w:val="a"/>
    <w:qFormat/>
    <w:rsid w:val="009916EA"/>
    <w:pPr>
      <w:widowControl/>
      <w:shd w:val="clear" w:color="auto" w:fill="FFFFFF"/>
      <w:spacing w:line="336" w:lineRule="atLeast"/>
      <w:jc w:val="left"/>
      <w:outlineLvl w:val="1"/>
    </w:pPr>
    <w:rPr>
      <w:rFonts w:ascii="黑体" w:eastAsia="黑体" w:hAnsi="Tohoma" w:cs="宋体"/>
      <w:b/>
      <w:bCs/>
      <w:color w:val="000000"/>
      <w:kern w:val="0"/>
      <w:sz w:val="28"/>
      <w:szCs w:val="28"/>
    </w:rPr>
  </w:style>
  <w:style w:type="paragraph" w:customStyle="1" w:styleId="00A10">
    <w:name w:val="00南科正文A1"/>
    <w:basedOn w:val="a"/>
    <w:qFormat/>
    <w:rsid w:val="00B31888"/>
    <w:pPr>
      <w:widowControl/>
      <w:shd w:val="clear" w:color="auto" w:fill="FFFFFF"/>
      <w:spacing w:line="336" w:lineRule="atLeast"/>
      <w:jc w:val="left"/>
    </w:pPr>
    <w:rPr>
      <w:rFonts w:ascii="宋体" w:hAnsi="宋体" w:cs="宋体"/>
      <w:color w:val="000000"/>
      <w:kern w:val="0"/>
      <w:sz w:val="24"/>
    </w:rPr>
  </w:style>
  <w:style w:type="paragraph" w:styleId="1">
    <w:name w:val="toc 1"/>
    <w:basedOn w:val="a"/>
    <w:next w:val="a"/>
    <w:autoRedefine/>
    <w:uiPriority w:val="39"/>
    <w:unhideWhenUsed/>
    <w:rsid w:val="00E445A3"/>
  </w:style>
  <w:style w:type="character" w:styleId="a3">
    <w:name w:val="Hyperlink"/>
    <w:basedOn w:val="a0"/>
    <w:uiPriority w:val="99"/>
    <w:unhideWhenUsed/>
    <w:rsid w:val="00E445A3"/>
    <w:rPr>
      <w:color w:val="0000FF" w:themeColor="hyperlink"/>
      <w:u w:val="single"/>
    </w:rPr>
  </w:style>
  <w:style w:type="paragraph" w:styleId="a4">
    <w:name w:val="header"/>
    <w:basedOn w:val="a"/>
    <w:link w:val="Char"/>
    <w:uiPriority w:val="99"/>
    <w:unhideWhenUsed/>
    <w:rsid w:val="00991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16EA"/>
    <w:rPr>
      <w:rFonts w:ascii="Times New Roman" w:eastAsia="宋体" w:hAnsi="Times New Roman" w:cs="Times New Roman"/>
      <w:sz w:val="18"/>
      <w:szCs w:val="18"/>
    </w:rPr>
  </w:style>
  <w:style w:type="paragraph" w:styleId="a5">
    <w:name w:val="footer"/>
    <w:basedOn w:val="a"/>
    <w:link w:val="Char0"/>
    <w:uiPriority w:val="99"/>
    <w:unhideWhenUsed/>
    <w:rsid w:val="009916EA"/>
    <w:pPr>
      <w:tabs>
        <w:tab w:val="center" w:pos="4153"/>
        <w:tab w:val="right" w:pos="8306"/>
      </w:tabs>
      <w:snapToGrid w:val="0"/>
      <w:jc w:val="left"/>
    </w:pPr>
    <w:rPr>
      <w:sz w:val="18"/>
      <w:szCs w:val="18"/>
    </w:rPr>
  </w:style>
  <w:style w:type="character" w:customStyle="1" w:styleId="Char0">
    <w:name w:val="页脚 Char"/>
    <w:basedOn w:val="a0"/>
    <w:link w:val="a5"/>
    <w:uiPriority w:val="99"/>
    <w:rsid w:val="009916EA"/>
    <w:rPr>
      <w:rFonts w:ascii="Times New Roman" w:eastAsia="宋体" w:hAnsi="Times New Roman" w:cs="Times New Roman"/>
      <w:sz w:val="18"/>
      <w:szCs w:val="18"/>
    </w:rPr>
  </w:style>
  <w:style w:type="paragraph" w:styleId="2">
    <w:name w:val="toc 2"/>
    <w:basedOn w:val="a"/>
    <w:next w:val="a"/>
    <w:autoRedefine/>
    <w:uiPriority w:val="39"/>
    <w:unhideWhenUsed/>
    <w:rsid w:val="009916EA"/>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A1">
    <w:name w:val="00南科一级标题A1"/>
    <w:basedOn w:val="a"/>
    <w:qFormat/>
    <w:rsid w:val="009C201A"/>
    <w:pPr>
      <w:widowControl/>
      <w:shd w:val="clear" w:color="auto" w:fill="FFFFFF"/>
      <w:spacing w:line="336" w:lineRule="atLeast"/>
      <w:jc w:val="left"/>
      <w:outlineLvl w:val="0"/>
    </w:pPr>
    <w:rPr>
      <w:rFonts w:ascii="黑体" w:eastAsia="黑体" w:hAnsi="Tohoma" w:cs="宋体"/>
      <w:b/>
      <w:bCs/>
      <w:color w:val="000000"/>
      <w:kern w:val="36"/>
      <w:sz w:val="32"/>
      <w:szCs w:val="32"/>
    </w:rPr>
  </w:style>
  <w:style w:type="paragraph" w:customStyle="1" w:styleId="00A2">
    <w:name w:val="00南科二级标题A2"/>
    <w:basedOn w:val="a"/>
    <w:qFormat/>
    <w:rsid w:val="009916EA"/>
    <w:pPr>
      <w:widowControl/>
      <w:shd w:val="clear" w:color="auto" w:fill="FFFFFF"/>
      <w:spacing w:line="336" w:lineRule="atLeast"/>
      <w:jc w:val="left"/>
      <w:outlineLvl w:val="1"/>
    </w:pPr>
    <w:rPr>
      <w:rFonts w:ascii="黑体" w:eastAsia="黑体" w:hAnsi="Tohoma" w:cs="宋体"/>
      <w:b/>
      <w:bCs/>
      <w:color w:val="000000"/>
      <w:kern w:val="0"/>
      <w:sz w:val="28"/>
      <w:szCs w:val="28"/>
    </w:rPr>
  </w:style>
  <w:style w:type="paragraph" w:customStyle="1" w:styleId="00A10">
    <w:name w:val="00南科正文A1"/>
    <w:basedOn w:val="a"/>
    <w:qFormat/>
    <w:rsid w:val="00B31888"/>
    <w:pPr>
      <w:widowControl/>
      <w:shd w:val="clear" w:color="auto" w:fill="FFFFFF"/>
      <w:spacing w:line="336" w:lineRule="atLeast"/>
      <w:jc w:val="left"/>
    </w:pPr>
    <w:rPr>
      <w:rFonts w:ascii="宋体" w:hAnsi="宋体" w:cs="宋体"/>
      <w:color w:val="000000"/>
      <w:kern w:val="0"/>
      <w:sz w:val="24"/>
    </w:rPr>
  </w:style>
  <w:style w:type="paragraph" w:styleId="1">
    <w:name w:val="toc 1"/>
    <w:basedOn w:val="a"/>
    <w:next w:val="a"/>
    <w:autoRedefine/>
    <w:uiPriority w:val="39"/>
    <w:unhideWhenUsed/>
    <w:rsid w:val="00E445A3"/>
  </w:style>
  <w:style w:type="character" w:styleId="a3">
    <w:name w:val="Hyperlink"/>
    <w:basedOn w:val="a0"/>
    <w:uiPriority w:val="99"/>
    <w:unhideWhenUsed/>
    <w:rsid w:val="00E445A3"/>
    <w:rPr>
      <w:color w:val="0000FF" w:themeColor="hyperlink"/>
      <w:u w:val="single"/>
    </w:rPr>
  </w:style>
  <w:style w:type="paragraph" w:styleId="a4">
    <w:name w:val="header"/>
    <w:basedOn w:val="a"/>
    <w:link w:val="Char"/>
    <w:uiPriority w:val="99"/>
    <w:unhideWhenUsed/>
    <w:rsid w:val="00991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16EA"/>
    <w:rPr>
      <w:rFonts w:ascii="Times New Roman" w:eastAsia="宋体" w:hAnsi="Times New Roman" w:cs="Times New Roman"/>
      <w:sz w:val="18"/>
      <w:szCs w:val="18"/>
    </w:rPr>
  </w:style>
  <w:style w:type="paragraph" w:styleId="a5">
    <w:name w:val="footer"/>
    <w:basedOn w:val="a"/>
    <w:link w:val="Char0"/>
    <w:uiPriority w:val="99"/>
    <w:unhideWhenUsed/>
    <w:rsid w:val="009916EA"/>
    <w:pPr>
      <w:tabs>
        <w:tab w:val="center" w:pos="4153"/>
        <w:tab w:val="right" w:pos="8306"/>
      </w:tabs>
      <w:snapToGrid w:val="0"/>
      <w:jc w:val="left"/>
    </w:pPr>
    <w:rPr>
      <w:sz w:val="18"/>
      <w:szCs w:val="18"/>
    </w:rPr>
  </w:style>
  <w:style w:type="character" w:customStyle="1" w:styleId="Char0">
    <w:name w:val="页脚 Char"/>
    <w:basedOn w:val="a0"/>
    <w:link w:val="a5"/>
    <w:uiPriority w:val="99"/>
    <w:rsid w:val="009916EA"/>
    <w:rPr>
      <w:rFonts w:ascii="Times New Roman" w:eastAsia="宋体" w:hAnsi="Times New Roman" w:cs="Times New Roman"/>
      <w:sz w:val="18"/>
      <w:szCs w:val="18"/>
    </w:rPr>
  </w:style>
  <w:style w:type="paragraph" w:styleId="2">
    <w:name w:val="toc 2"/>
    <w:basedOn w:val="a"/>
    <w:next w:val="a"/>
    <w:autoRedefine/>
    <w:uiPriority w:val="39"/>
    <w:unhideWhenUsed/>
    <w:rsid w:val="009916E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325A-8708-4F7B-83BB-A8DA947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1178</Words>
  <Characters>6719</Characters>
  <Application>Microsoft Office Word</Application>
  <DocSecurity>0</DocSecurity>
  <Lines>55</Lines>
  <Paragraphs>15</Paragraphs>
  <ScaleCrop>false</ScaleCrop>
  <Company>china</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2023-03-04T03:27:00Z</dcterms:created>
  <dcterms:modified xsi:type="dcterms:W3CDTF">2023-03-04T03:38:00Z</dcterms:modified>
</cp:coreProperties>
</file>