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Theme="minorEastAsia" w:hAnsiTheme="minorEastAsia" w:cstheme="minorEastAsia"/>
          <w:color w:val="FF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关于某某情况的调查报告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前言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一、调查的目的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二、调查对象、内容、时间与方法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主体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三、调查结果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四、调查结果分析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五、改进措施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5．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结语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84DAD"/>
    <w:rsid w:val="011E39CA"/>
    <w:rsid w:val="02737508"/>
    <w:rsid w:val="0C6109F6"/>
    <w:rsid w:val="0EB32A5C"/>
    <w:rsid w:val="1A8C035F"/>
    <w:rsid w:val="2C684DAD"/>
    <w:rsid w:val="38947F6D"/>
    <w:rsid w:val="5181312F"/>
    <w:rsid w:val="5745330C"/>
    <w:rsid w:val="659348CA"/>
    <w:rsid w:val="65FE0A1F"/>
    <w:rsid w:val="6ED7662B"/>
    <w:rsid w:val="77B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2019-05-10T03:21:00Z</dcterms:created>
  <dc:creator>恩永</dc:creator>
  <cp:lastModifiedBy>86134</cp:lastModifiedBy>
  <dcterms:modified xsi:type="dcterms:W3CDTF">2021-08-27T07:44:29Z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356CC33AF7C24311948CB47CF5CDD4BC</vt:lpwstr>
  </property>
</Properties>
</file>