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24"/>
        </w:rPr>
        <w:t>表格一</w:t>
      </w:r>
      <w:r>
        <w:rPr>
          <w:rFonts w:hint="eastAsia" w:ascii="华文中宋" w:hAnsi="华文中宋" w:eastAsia="华文中宋"/>
          <w:sz w:val="32"/>
        </w:rPr>
        <w:t xml:space="preserve"> </w:t>
      </w:r>
    </w:p>
    <w:p>
      <w:pPr>
        <w:spacing w:after="145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岭南师范学院本科生毕业论文（设计）开题报告</w:t>
      </w: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40"/>
        <w:gridCol w:w="1080"/>
        <w:gridCol w:w="2107"/>
        <w:gridCol w:w="112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80" w:type="dxa"/>
            <w:vAlign w:val="center"/>
          </w:tcPr>
          <w:p>
            <w:pPr>
              <w:ind w:firstLine="191" w:firstLineChars="1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论文题目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小学班级管理中的问题与对策研究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80" w:type="dxa"/>
            <w:vAlign w:val="center"/>
          </w:tcPr>
          <w:p>
            <w:pPr>
              <w:ind w:firstLine="191" w:firstLineChars="1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学生姓名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华文中宋" w:eastAsia="仿宋_GB2312"/>
              </w:rPr>
            </w:pPr>
            <w:bookmarkStart w:id="0" w:name="_GoBack"/>
            <w:r>
              <w:rPr>
                <w:rFonts w:hint="eastAsia" w:ascii="仿宋_GB2312" w:hAnsi="华文中宋" w:eastAsia="仿宋_GB2312"/>
              </w:rPr>
              <w:t>侯晓婷</w:t>
            </w:r>
            <w:bookmarkEnd w:id="0"/>
          </w:p>
        </w:tc>
        <w:tc>
          <w:tcPr>
            <w:tcW w:w="1080" w:type="dxa"/>
            <w:vAlign w:val="center"/>
          </w:tcPr>
          <w:p>
            <w:pPr>
              <w:ind w:firstLine="96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二级学院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教育科学学院</w:t>
            </w:r>
          </w:p>
        </w:tc>
        <w:tc>
          <w:tcPr>
            <w:tcW w:w="1125" w:type="dxa"/>
            <w:vAlign w:val="center"/>
          </w:tcPr>
          <w:p>
            <w:pPr>
              <w:ind w:firstLine="96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开题日期</w:t>
            </w:r>
          </w:p>
        </w:tc>
        <w:tc>
          <w:tcPr>
            <w:tcW w:w="1448" w:type="dxa"/>
            <w:vAlign w:val="center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80" w:type="dxa"/>
            <w:vAlign w:val="center"/>
          </w:tcPr>
          <w:p>
            <w:pPr>
              <w:ind w:firstLine="191" w:firstLineChars="1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    号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215351251011</w:t>
            </w:r>
          </w:p>
        </w:tc>
        <w:tc>
          <w:tcPr>
            <w:tcW w:w="1080" w:type="dxa"/>
            <w:vAlign w:val="center"/>
          </w:tcPr>
          <w:p>
            <w:pPr>
              <w:ind w:firstLine="96" w:firstLineChars="5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专    业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小学教育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ind w:firstLine="96" w:firstLineChars="50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指导教师</w:t>
            </w:r>
          </w:p>
        </w:tc>
        <w:tc>
          <w:tcPr>
            <w:tcW w:w="1448" w:type="dxa"/>
            <w:vAlign w:val="center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1.本课题研究意义及国内外研究状况：</w:t>
            </w:r>
          </w:p>
          <w:p>
            <w:pPr>
              <w:ind w:firstLine="382" w:firstLineChars="20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研究意义：</w:t>
            </w:r>
          </w:p>
          <w:p>
            <w:pPr>
              <w:ind w:firstLine="382" w:firstLineChars="20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班级管理是教育的重要组成部分，直接影响到学生的学习效果和个人发展。在实践中，学班级管理面临着许多问题，如学生行为问题、学习动力不足、班级氛围不和谐等。这些问题不仅影响了学生的学习效果，也给教师带来了巨大的工作压力。因此，研究学班级管理中的问题与对策，有助于解决这些问题，提高班级管理的效率和质量，促进学生的全面发展。</w:t>
            </w:r>
          </w:p>
          <w:p>
            <w:pPr>
              <w:ind w:firstLine="382" w:firstLineChars="20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国内外研究状况：</w:t>
            </w:r>
          </w:p>
          <w:p>
            <w:pPr>
              <w:ind w:firstLine="382" w:firstLineChars="20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在国内外，学班级管理中的问题与对策已经得到了广泛的研究。以下是一些国内外的研究状况：</w:t>
            </w:r>
          </w:p>
          <w:p>
            <w:pPr>
              <w:ind w:firstLine="382" w:firstLineChars="20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（1）国内研究状况：</w:t>
            </w:r>
          </w:p>
          <w:p>
            <w:pPr>
              <w:ind w:firstLine="382" w:firstLineChars="20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国内对于学班级管理中的问题与对策研究主要集中在教育心理学、管理学、社会学等多个领域。一些研究表明，学生在班级中的行为问题与家庭环境、教师的管理方式、班级氛围等因素有关。此外，一些研究还针对班级管理中的具体问题，如课堂纪律、学生冲突、学习动力不足等，提出了相应的解决策略。</w:t>
            </w:r>
          </w:p>
          <w:p>
            <w:pPr>
              <w:ind w:firstLine="382" w:firstLineChars="20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（2）国外研究状况：</w:t>
            </w:r>
          </w:p>
          <w:p>
            <w:pPr>
              <w:ind w:firstLine="382" w:firstLineChars="20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在国外，学班级管理中的问题与对策研究主要涉及教育、心理、社会等多个学科领域。一些研究表明，学生的行为问题可能与家庭背景、文化差异、社会压力等因素有关。此外，一些研究还关注了班级管理中的教师角色、领导方式、班级氛围等因素对学班级管理效果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2.研究内容：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学班级管理中的问题与对策研究的研究内容主要包括以下几个方面：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/>
                <w:lang w:eastAsia="zh-CN"/>
              </w:rPr>
              <w:t>）</w:t>
            </w:r>
            <w:r>
              <w:rPr>
                <w:rFonts w:hint="eastAsia" w:ascii="仿宋_GB2312" w:hAnsi="华文中宋" w:eastAsia="仿宋_GB2312"/>
              </w:rPr>
              <w:t>班级管理问题的诊断与评估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在研究之初，需要对班级管理问题进行诊断和评估。这包括对班级学生的行为问题、学习动力问题进行调查和分析，了解班级管理的现状和问题所在。通过收集学生的反馈、观察教师的管理方式、分析班级氛围等手段，可以全面了解班级管理的问题，从而为制定相应的对策提供依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/>
                <w:lang w:eastAsia="zh-CN"/>
              </w:rPr>
              <w:t>）</w:t>
            </w:r>
            <w:r>
              <w:rPr>
                <w:rFonts w:hint="eastAsia" w:ascii="仿宋_GB2312" w:hAnsi="华文中宋" w:eastAsia="仿宋_GB2312"/>
              </w:rPr>
              <w:t>班级管理策略的探讨与制定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针对诊断评估中发现的班级管理问题，需要探讨并制定相应的管理策略。这包括改变传统的管理方式，引入新的管理理念和方法，如学生参与式管理、激励机制等。同时，需要关注学生的学习动力问题，通过培养学生的自主学习能力、开展兴趣活动等方式，提高学生的内在动力和学习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lang w:val="en-US" w:eastAsia="zh-CN"/>
              </w:rPr>
              <w:t>3</w:t>
            </w:r>
            <w:r>
              <w:rPr>
                <w:rFonts w:hint="eastAsia" w:ascii="仿宋_GB2312" w:hAnsi="华文中宋" w:eastAsia="仿宋_GB2312"/>
                <w:lang w:eastAsia="zh-CN"/>
              </w:rPr>
              <w:t>）</w:t>
            </w:r>
            <w:r>
              <w:rPr>
                <w:rFonts w:hint="eastAsia" w:ascii="仿宋_GB2312" w:hAnsi="华文中宋" w:eastAsia="仿宋_GB2312"/>
              </w:rPr>
              <w:t>班级管理氛围的营造与维护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良好的班级氛围对于班级管理的效果有着重要影响。因此，在研究过程中需要注重营造和谐、积极的班级氛围。这包括建立良好的师生关系、加强学生之间的沟通和合作、组织班级活动等。通过营造良好的氛围，可以增强学生的归属感和凝聚力，降低学生行为问题的发生概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lang w:eastAsia="zh-CN"/>
              </w:rPr>
              <w:t>（</w:t>
            </w:r>
            <w:r>
              <w:rPr>
                <w:rFonts w:hint="eastAsia" w:ascii="仿宋_GB2312" w:hAnsi="华文中宋" w:eastAsia="仿宋_GB2312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  <w:lang w:eastAsia="zh-CN"/>
              </w:rPr>
              <w:t>）</w:t>
            </w:r>
            <w:r>
              <w:rPr>
                <w:rFonts w:hint="eastAsia" w:ascii="仿宋_GB2312" w:hAnsi="华文中宋" w:eastAsia="仿宋_GB2312"/>
              </w:rPr>
              <w:t>班级管理效果的评估与改进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在实施新的班级管理策略后，需要对班级管理效果进行评估和跟踪。这可以通过收集学生的反馈、观察教师的行为、分析班级氛围等方式进行。根据评估结果，可以进一步优化和完善管理策略，确保研究的结论和成果具有实际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4" w:hRule="atLeast"/>
        </w:trPr>
        <w:tc>
          <w:tcPr>
            <w:tcW w:w="8280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3.研究方法、手段和研究进度：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学班级管理中的问题与对策研究的研究方法、手段和研究进度如下：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研究方法：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1）文献综述：通过对国内外相关文献的搜集、整理和分析，了解学班级管理的现状和研究进展，为研究提供理论依据和参考。（2）个案研究：选取具有代表性的班级进行个案研究，深入了解班级管理的实际情况，为研究提供实证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研究手段：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1）数据收集与分析：通过问卷调查、观察、访谈等方式，收集班级管理的相关数据，运用统计分析方法对数据进行处理和分析，揭示班级管理的现状和问题。（2）案例分析与总结：对选取的个案进行深入分析和总结，探讨班级管理的成功经验和问题所在，为研究提供实践参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研究进度：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（1）研究准备阶段：确定研究问题、制定研究计划、收集相关文献资料等。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（2）调查与诊断阶段：进行问卷调查、个案研究等，全面了解班级管理的问题和需求。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（3）制定对策阶段：根据调查结果和分析，制定相应的班级管理策略，并进行实验研究。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82" w:firstLineChars="200"/>
              <w:textAlignment w:val="auto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</w:t>
            </w:r>
            <w:r>
              <w:rPr>
                <w:rFonts w:hint="eastAsia" w:ascii="仿宋_GB2312" w:hAnsi="华文中宋" w:eastAsia="仿宋_GB2312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/>
              </w:rPr>
              <w:t>）总结与反思阶段：对整个研究过程进行总结和反思，提出改进建议，为后续研究提供参考。</w:t>
            </w:r>
          </w:p>
          <w:p>
            <w:pPr>
              <w:rPr>
                <w:rFonts w:hint="eastAsia"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                                       学生（签名）：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280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4.参考文献：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[1]王艳娟,张艳松,赵影.在小学班级管理中融入德育的问题与解决对策[J].天天爱科学,2022,(06):140-142.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[2]刘艳民.小学班级管理中赏识教育应用存在的问题及对策[J].新课程,2021,(46):226.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[3]黄敏.乡村小学班级管理中的家校沟通问题及其对策[J].师道,2021,(06):47.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[4]王会玲.小学班级管理中赏识教育应用存在的问题和对策研究[A],2021:418-420.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[5]王莎莎,王良倍.小学班级管理中赏识教育应用存在的问题及对策[A],2020:324-326.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[6]张姣玉.小学班级管理存在的问题与对策研究[D].渤海大学,2019.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[7]陈桂芝.小学班级管理中存在的问题及对策研究[D].渤海大学,2019.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[8]刘盛玲.试析小学班级管理中的常见问题及对策[J].当代教研论丛,2019,(10):51.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[9]王钰莹.小学低年级班级管理问题与对策研究[D].哈尔滨师范大学,2019.</w:t>
            </w:r>
          </w:p>
          <w:p>
            <w:pPr>
              <w:ind w:firstLine="382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[10]刘文娟.小学班级管理中的问题与解决对策[J].科普童话,2019,(18):165.</w:t>
            </w:r>
          </w:p>
          <w:p>
            <w:pPr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8280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/>
              </w:rPr>
            </w:pPr>
            <w:r>
              <w:rPr>
                <w:rFonts w:hint="eastAsia" w:ascii="仿宋_GB2312" w:hAnsi="华文中宋" w:eastAsia="仿宋_GB2312"/>
              </w:rPr>
              <w:t>5.指导教师意见：</w:t>
            </w:r>
          </w:p>
          <w:p>
            <w:pPr>
              <w:ind w:firstLine="382" w:firstLineChars="200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600" w:lineRule="exact"/>
              <w:ind w:firstLine="5444" w:firstLineChars="28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指导教师（签名）：</w:t>
            </w:r>
          </w:p>
          <w:p>
            <w:pPr>
              <w:ind w:firstLine="6017" w:firstLineChars="3150"/>
              <w:rPr>
                <w:rFonts w:ascii="仿宋_GB2312" w:hAnsi="华文中宋" w:eastAsia="仿宋_GB2312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828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6.二级学院意见：</w:t>
            </w:r>
          </w:p>
          <w:p>
            <w:pPr>
              <w:ind w:firstLine="382" w:firstLineChars="200"/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二级学院（盖章）               </w:t>
            </w:r>
          </w:p>
          <w:p>
            <w:pPr>
              <w:ind w:firstLine="5902" w:firstLineChars="3090"/>
              <w:rPr>
                <w:rFonts w:ascii="仿宋_GB2312" w:hAnsi="华文中宋" w:eastAsia="仿宋_GB2312"/>
              </w:rPr>
            </w:pPr>
            <w:r>
              <w:rPr>
                <w:rFonts w:hint="eastAsia" w:eastAsia="仿宋_GB2312"/>
              </w:rPr>
              <w:t>年     月    日</w:t>
            </w:r>
          </w:p>
        </w:tc>
      </w:tr>
    </w:tbl>
    <w:p>
      <w:pPr>
        <w:pStyle w:val="6"/>
        <w:rPr>
          <w:rFonts w:ascii="仿宋_GB2312" w:eastAsia="仿宋_GB2312"/>
          <w:b/>
          <w:sz w:val="52"/>
        </w:rPr>
      </w:pPr>
      <w:r>
        <w:rPr>
          <w:rFonts w:hint="eastAsia" w:ascii="仿宋_GB2312" w:eastAsia="仿宋_GB2312"/>
        </w:rPr>
        <w:t>说明：开题报告应在教师指导下由学生独立撰写。在毕业论文（设计）开始二周内完成，交指导教师审阅，并接受二级学院和学校检查。</w:t>
      </w:r>
    </w:p>
    <w:p>
      <w:pPr>
        <w:spacing w:line="360" w:lineRule="exact"/>
        <w:rPr>
          <w:rFonts w:ascii="华文中宋" w:hAnsi="华文中宋" w:eastAsia="华文中宋"/>
          <w:sz w:val="24"/>
        </w:rPr>
      </w:pPr>
    </w:p>
    <w:p>
      <w:pPr>
        <w:spacing w:line="360" w:lineRule="exact"/>
        <w:rPr>
          <w:rFonts w:ascii="华文中宋" w:hAnsi="华文中宋" w:eastAsia="华文中宋"/>
          <w:sz w:val="24"/>
        </w:rPr>
      </w:pPr>
    </w:p>
    <w:p>
      <w:pPr>
        <w:spacing w:line="360" w:lineRule="exact"/>
        <w:rPr>
          <w:rFonts w:ascii="华文中宋" w:hAnsi="华文中宋" w:eastAsia="华文中宋"/>
          <w:sz w:val="24"/>
        </w:rPr>
      </w:pPr>
    </w:p>
    <w:p>
      <w:pPr>
        <w:spacing w:line="360" w:lineRule="exact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表格二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岭南师范学院</w:t>
      </w:r>
    </w:p>
    <w:p>
      <w:pPr>
        <w:pStyle w:val="2"/>
        <w:spacing w:after="145" w:afterLines="50" w:line="560" w:lineRule="exact"/>
        <w:ind w:left="99" w:leftChars="52" w:firstLine="1023" w:firstLineChars="300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本科生毕业论文（设计）指导教师评阅表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20"/>
        <w:gridCol w:w="1898"/>
        <w:gridCol w:w="442"/>
        <w:gridCol w:w="1344"/>
        <w:gridCol w:w="96"/>
        <w:gridCol w:w="188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毕业论文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（设计）题目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44"/>
              </w:rPr>
            </w:pPr>
            <w:r>
              <w:rPr>
                <w:rFonts w:hint="eastAsia" w:eastAsia="仿宋_GB2312"/>
              </w:rPr>
              <w:t>学生姓名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4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 号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二级学院</w:t>
            </w:r>
          </w:p>
        </w:tc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3114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指导教师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评阅时间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  <w:color w:val="FF0000"/>
              </w:rPr>
              <w:t>论文</w:t>
            </w:r>
          </w:p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  <w:color w:val="FF0000"/>
              </w:rPr>
              <w:t>查重</w:t>
            </w:r>
          </w:p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  <w:color w:val="FF0000"/>
              </w:rPr>
              <w:t>合格</w:t>
            </w:r>
          </w:p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  <w:color w:val="FF0000"/>
              </w:rPr>
              <w:t>声明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82" w:firstLineChars="200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  <w:color w:val="FF0000"/>
              </w:rPr>
              <w:t>经中国知网“大学生论文管理（检测）系统”查重检测，本论文符合学校重复率要求。特此声明！</w:t>
            </w:r>
          </w:p>
          <w:p>
            <w:pPr>
              <w:ind w:firstLine="382" w:firstLineChars="200"/>
              <w:rPr>
                <w:rFonts w:eastAsia="仿宋_GB2312"/>
                <w:color w:val="FF0000"/>
              </w:rPr>
            </w:pPr>
          </w:p>
          <w:p>
            <w:pPr>
              <w:wordWrap w:val="0"/>
              <w:jc w:val="right"/>
              <w:rPr>
                <w:rFonts w:eastAsia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</w:rPr>
              <w:t>论文作者（签名）：       指导教师（签名）：</w:t>
            </w:r>
            <w:r>
              <w:rPr>
                <w:rFonts w:hint="eastAsia" w:eastAsia="仿宋_GB2312"/>
                <w:color w:val="FF0000"/>
              </w:rPr>
              <w:t xml:space="preserve">        </w:t>
            </w:r>
          </w:p>
          <w:p>
            <w:pPr>
              <w:wordWrap w:val="0"/>
              <w:jc w:val="right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  <w:color w:val="FF0000"/>
              </w:rPr>
              <w:t xml:space="preserve">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2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阅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82" w:firstLineChars="20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论文成绩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总成绩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指导教师评阅成绩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交叉评阅教师成绩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答辩成绩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指导教师签名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注</w:t>
            </w:r>
          </w:p>
        </w:tc>
        <w:tc>
          <w:tcPr>
            <w:tcW w:w="6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</w:tbl>
    <w:p>
      <w:pPr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表格三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岭南师范学院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本科生毕业论文（设计）交叉评阅表</w:t>
      </w:r>
    </w:p>
    <w:tbl>
      <w:tblPr>
        <w:tblStyle w:val="7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704"/>
        <w:gridCol w:w="2340"/>
        <w:gridCol w:w="9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毕业论文（设计）题目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82" w:firstLineChars="200"/>
              <w:rPr>
                <w:rFonts w:eastAsia="仿宋_GB2312"/>
                <w:sz w:val="44"/>
              </w:rPr>
            </w:pPr>
            <w:r>
              <w:rPr>
                <w:rFonts w:hint="eastAsia" w:eastAsia="仿宋_GB2312"/>
              </w:rPr>
              <w:t>学生姓名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  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82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二级学院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  业</w:t>
            </w:r>
          </w:p>
        </w:tc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82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  阅 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评阅时间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阅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82" w:firstLineChars="20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论  文   成     绩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  阅  人  签  名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1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</w:t>
            </w:r>
            <w:r>
              <w:rPr>
                <w:rFonts w:eastAsia="仿宋_GB2312"/>
              </w:rPr>
              <w:t xml:space="preserve">     </w:t>
            </w:r>
            <w:r>
              <w:rPr>
                <w:rFonts w:hint="eastAsia" w:eastAsia="仿宋_GB2312"/>
              </w:rPr>
              <w:t xml:space="preserve">        注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jc w:val="left"/>
        <w:rPr>
          <w:rFonts w:ascii="华文中宋" w:hAnsi="华文中宋" w:eastAsia="华文中宋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华文中宋" w:hAnsi="华文中宋" w:eastAsia="华文中宋"/>
          <w:sz w:val="24"/>
        </w:rPr>
        <w:t>表格</w:t>
      </w:r>
      <w:r>
        <w:rPr>
          <w:rFonts w:hint="eastAsia" w:ascii="宋体" w:hAnsi="宋体" w:cs="宋体"/>
          <w:sz w:val="24"/>
        </w:rPr>
        <w:t>四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岭南师范学院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本科生毕业论文（设计）答辩记录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121"/>
        <w:gridCol w:w="14"/>
        <w:gridCol w:w="284"/>
        <w:gridCol w:w="720"/>
        <w:gridCol w:w="1094"/>
        <w:gridCol w:w="1084"/>
        <w:gridCol w:w="1259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36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论文题目</w:t>
            </w:r>
          </w:p>
        </w:tc>
        <w:tc>
          <w:tcPr>
            <w:tcW w:w="7447" w:type="dxa"/>
            <w:gridSpan w:val="8"/>
            <w:vAlign w:val="center"/>
          </w:tcPr>
          <w:p>
            <w:pPr>
              <w:rPr>
                <w:rFonts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学生姓名</w:t>
            </w:r>
          </w:p>
        </w:tc>
        <w:tc>
          <w:tcPr>
            <w:tcW w:w="14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 号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答辩时间</w:t>
            </w:r>
          </w:p>
        </w:tc>
        <w:tc>
          <w:tcPr>
            <w:tcW w:w="1871" w:type="dxa"/>
            <w:tcBorders>
              <w:bottom w:val="single" w:color="auto" w:sz="4" w:space="0"/>
            </w:tcBorders>
            <w:vAlign w:val="center"/>
          </w:tcPr>
          <w:p>
            <w:pPr>
              <w:ind w:firstLine="191" w:firstLineChars="10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3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二级学院</w:t>
            </w:r>
          </w:p>
        </w:tc>
        <w:tc>
          <w:tcPr>
            <w:tcW w:w="3233" w:type="dxa"/>
            <w:gridSpan w:val="5"/>
            <w:tcBorders>
              <w:top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4" w:type="dxa"/>
            <w:tcBorders>
              <w:top w:val="nil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</w:t>
            </w:r>
          </w:p>
        </w:tc>
        <w:tc>
          <w:tcPr>
            <w:tcW w:w="3130" w:type="dxa"/>
            <w:gridSpan w:val="2"/>
            <w:tcBorders>
              <w:top w:val="nil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  <w:jc w:val="center"/>
        </w:trPr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辩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记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录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辩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记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录</w:t>
            </w: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7447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382" w:firstLineChars="200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4775" w:firstLineChars="25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辩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组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评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</w:p>
        </w:tc>
        <w:tc>
          <w:tcPr>
            <w:tcW w:w="7447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382" w:firstLineChars="20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91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小组答辩成绩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91" w:firstLineChars="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答辩小组组长签名</w:t>
            </w:r>
          </w:p>
        </w:tc>
        <w:tc>
          <w:tcPr>
            <w:tcW w:w="631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  <w:p>
            <w:pPr>
              <w:ind w:firstLine="3438" w:firstLineChars="18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辩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员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会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核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</w:p>
        </w:tc>
        <w:tc>
          <w:tcPr>
            <w:tcW w:w="744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82" w:firstLineChars="200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答辩委员会审核成绩</w:t>
            </w:r>
          </w:p>
        </w:tc>
        <w:tc>
          <w:tcPr>
            <w:tcW w:w="632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答辩委员会主席签名</w:t>
            </w:r>
          </w:p>
        </w:tc>
        <w:tc>
          <w:tcPr>
            <w:tcW w:w="632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438" w:firstLineChars="18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宋体" w:eastAsia="仿宋_GB2312"/>
          <w:kern w:val="13"/>
        </w:rPr>
      </w:pPr>
      <w:r>
        <w:rPr>
          <w:rFonts w:hint="eastAsia" w:ascii="仿宋_GB2312" w:hAnsi="宋体" w:eastAsia="仿宋_GB2312"/>
          <w:kern w:val="13"/>
        </w:rPr>
        <w:t>说明：1.答辩成绩为百分制。2.答辩委员会如不同意答辩小组给定成绩，由答辩委员会重新给定，以答辩委员会给定成绩为准。</w:t>
      </w:r>
    </w:p>
    <w:p>
      <w:pPr>
        <w:widowControl/>
        <w:adjustRightInd w:val="0"/>
        <w:snapToGrid w:val="0"/>
        <w:spacing w:line="500" w:lineRule="exact"/>
        <w:ind w:right="442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304" w:bottom="1418" w:left="1361" w:header="851" w:footer="992" w:gutter="0"/>
      <w:cols w:space="425" w:num="1"/>
      <w:docGrid w:type="linesAndChars" w:linePitch="290" w:charSpace="-39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6342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zhmN2VhNzQxNTViMmFmODQxZDM1NmIwM2M3NGIifQ=="/>
  </w:docVars>
  <w:rsids>
    <w:rsidRoot w:val="00BE076B"/>
    <w:rsid w:val="003956B6"/>
    <w:rsid w:val="00792C0B"/>
    <w:rsid w:val="00BE076B"/>
    <w:rsid w:val="09EF057B"/>
    <w:rsid w:val="0E200DC6"/>
    <w:rsid w:val="61F812D7"/>
    <w:rsid w:val="759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666666"/>
      <w:u w:val="none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脚注文本 Char"/>
    <w:basedOn w:val="9"/>
    <w:link w:val="6"/>
    <w:qFormat/>
    <w:uiPriority w:val="0"/>
    <w:rPr>
      <w:kern w:val="2"/>
      <w:sz w:val="18"/>
    </w:rPr>
  </w:style>
  <w:style w:type="character" w:customStyle="1" w:styleId="15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2420</Words>
  <Characters>2603</Characters>
  <Lines>8</Lines>
  <Paragraphs>2</Paragraphs>
  <TotalTime>12</TotalTime>
  <ScaleCrop>false</ScaleCrop>
  <LinksUpToDate>false</LinksUpToDate>
  <CharactersWithSpaces>2839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2023-06-18T11:11:00Z</dcterms:created>
  <dc:creator>微软用户</dc:creator>
  <cp:lastModifiedBy>Administrator</cp:lastModifiedBy>
  <cp:lastPrinted>2019-05-17T09:27:00Z</cp:lastPrinted>
  <dcterms:modified xsi:type="dcterms:W3CDTF">2023-07-14T07:44:08Z</dcterms:modified>
  <dc:title>教育科学学院教育学系2009级本科毕业论文答辩教师名单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8F7F90B2A3F442A98D9010662AAD91CD</vt:lpwstr>
  </property>
</Properties>
</file>