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sz w:val="24"/>
          <w:szCs w:val="24"/>
        </w:rPr>
      </w:pPr>
      <w:r>
        <w:rPr>
          <w:rFonts w:hint="eastAsia" w:ascii="华文中宋" w:hAnsi="华文中宋" w:eastAsia="华文中宋"/>
          <w:sz w:val="24"/>
          <w:szCs w:val="24"/>
        </w:rPr>
        <w:t>表格</w:t>
      </w:r>
      <w:r>
        <w:rPr>
          <w:rFonts w:hint="eastAsia" w:ascii="宋体" w:hAnsi="宋体" w:cs="宋体"/>
          <w:sz w:val="24"/>
          <w:szCs w:val="24"/>
        </w:rPr>
        <w:t>四</w:t>
      </w:r>
    </w:p>
    <w:p>
      <w:pPr>
        <w:spacing w:line="560" w:lineRule="exact"/>
        <w:jc w:val="center"/>
        <w:rPr>
          <w:rFonts w:hint="eastAsia" w:ascii="宋体" w:hAnsi="宋体"/>
          <w:b/>
          <w:sz w:val="36"/>
          <w:szCs w:val="36"/>
        </w:rPr>
      </w:pPr>
      <w:r>
        <w:rPr>
          <w:rFonts w:hint="eastAsia" w:ascii="宋体" w:hAnsi="宋体"/>
          <w:b/>
          <w:sz w:val="36"/>
          <w:szCs w:val="36"/>
          <w:lang w:eastAsia="zh-CN"/>
        </w:rPr>
        <w:t>岭南</w:t>
      </w:r>
      <w:r>
        <w:rPr>
          <w:rFonts w:hint="eastAsia" w:ascii="宋体" w:hAnsi="宋体"/>
          <w:b/>
          <w:sz w:val="36"/>
          <w:szCs w:val="36"/>
        </w:rPr>
        <w:t>师范学院</w:t>
      </w:r>
    </w:p>
    <w:p>
      <w:pPr>
        <w:spacing w:line="560" w:lineRule="exact"/>
        <w:jc w:val="center"/>
        <w:rPr>
          <w:rFonts w:hint="eastAsia" w:ascii="宋体" w:hAnsi="宋体"/>
          <w:b/>
          <w:sz w:val="36"/>
          <w:szCs w:val="36"/>
        </w:rPr>
      </w:pPr>
      <w:r>
        <w:rPr>
          <w:rFonts w:hint="eastAsia" w:ascii="宋体" w:hAnsi="宋体"/>
          <w:b/>
          <w:sz w:val="36"/>
          <w:szCs w:val="36"/>
        </w:rPr>
        <w:t>本科生毕业</w:t>
      </w:r>
      <w:r>
        <w:rPr>
          <w:rFonts w:hint="eastAsia" w:ascii="宋体" w:hAnsi="宋体"/>
          <w:b/>
          <w:sz w:val="36"/>
          <w:szCs w:val="36"/>
          <w:lang w:eastAsia="zh-CN"/>
        </w:rPr>
        <w:t>论文（设计）</w:t>
      </w:r>
      <w:r>
        <w:rPr>
          <w:rFonts w:hint="eastAsia" w:ascii="宋体" w:hAnsi="宋体"/>
          <w:b/>
          <w:sz w:val="36"/>
          <w:szCs w:val="36"/>
        </w:rPr>
        <w:t>答辩记录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6"/>
        <w:gridCol w:w="1121"/>
        <w:gridCol w:w="14"/>
        <w:gridCol w:w="284"/>
        <w:gridCol w:w="720"/>
        <w:gridCol w:w="1094"/>
        <w:gridCol w:w="1084"/>
        <w:gridCol w:w="1259"/>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36" w:type="dxa"/>
            <w:noWrap w:val="0"/>
            <w:vAlign w:val="center"/>
          </w:tcPr>
          <w:p>
            <w:pPr>
              <w:rPr>
                <w:rFonts w:hint="eastAsia" w:eastAsia="仿宋_GB2312"/>
              </w:rPr>
            </w:pPr>
            <w:r>
              <w:rPr>
                <w:rFonts w:hint="eastAsia" w:eastAsia="仿宋_GB2312"/>
              </w:rPr>
              <w:t>论文题目</w:t>
            </w:r>
          </w:p>
        </w:tc>
        <w:tc>
          <w:tcPr>
            <w:tcW w:w="7447" w:type="dxa"/>
            <w:gridSpan w:val="8"/>
            <w:noWrap w:val="0"/>
            <w:vAlign w:val="center"/>
          </w:tcPr>
          <w:p>
            <w:pPr>
              <w:jc w:val="center"/>
              <w:rPr>
                <w:rFonts w:hint="eastAsia" w:eastAsia="仿宋_GB2312"/>
                <w:sz w:val="21"/>
                <w:szCs w:val="21"/>
                <w:lang w:eastAsia="zh-CN"/>
              </w:rPr>
            </w:pPr>
            <w:r>
              <w:rPr>
                <w:rFonts w:hint="eastAsia" w:eastAsia="仿宋_GB2312"/>
                <w:sz w:val="21"/>
                <w:szCs w:val="21"/>
                <w:lang w:eastAsia="zh-CN"/>
              </w:rPr>
              <w:t>小学语文教学中的想象力训练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936" w:type="dxa"/>
            <w:tcBorders>
              <w:bottom w:val="single" w:color="auto" w:sz="4" w:space="0"/>
            </w:tcBorders>
            <w:noWrap w:val="0"/>
            <w:vAlign w:val="center"/>
          </w:tcPr>
          <w:p>
            <w:pPr>
              <w:jc w:val="center"/>
              <w:rPr>
                <w:rFonts w:hint="eastAsia" w:eastAsia="仿宋_GB2312"/>
                <w:szCs w:val="21"/>
              </w:rPr>
            </w:pPr>
            <w:r>
              <w:rPr>
                <w:rFonts w:hint="eastAsia" w:eastAsia="仿宋_GB2312"/>
                <w:szCs w:val="21"/>
              </w:rPr>
              <w:t>学生姓名</w:t>
            </w:r>
          </w:p>
        </w:tc>
        <w:tc>
          <w:tcPr>
            <w:tcW w:w="1419" w:type="dxa"/>
            <w:gridSpan w:val="3"/>
            <w:tcBorders>
              <w:bottom w:val="single" w:color="auto" w:sz="4" w:space="0"/>
            </w:tcBorders>
            <w:noWrap w:val="0"/>
            <w:vAlign w:val="center"/>
          </w:tcPr>
          <w:p>
            <w:pPr>
              <w:jc w:val="center"/>
              <w:rPr>
                <w:rFonts w:hint="eastAsia" w:eastAsia="仿宋_GB2312"/>
                <w:szCs w:val="21"/>
                <w:lang w:val="en-US" w:eastAsia="zh-CN"/>
              </w:rPr>
            </w:pPr>
            <w:bookmarkStart w:id="0" w:name="_GoBack"/>
            <w:r>
              <w:rPr>
                <w:rFonts w:hint="eastAsia" w:eastAsia="仿宋_GB2312"/>
                <w:szCs w:val="21"/>
                <w:lang w:val="en-US" w:eastAsia="zh-CN"/>
              </w:rPr>
              <w:t>朱诚情</w:t>
            </w:r>
            <w:bookmarkEnd w:id="0"/>
          </w:p>
        </w:tc>
        <w:tc>
          <w:tcPr>
            <w:tcW w:w="720" w:type="dxa"/>
            <w:tcBorders>
              <w:bottom w:val="single" w:color="auto" w:sz="4" w:space="0"/>
            </w:tcBorders>
            <w:noWrap w:val="0"/>
            <w:vAlign w:val="center"/>
          </w:tcPr>
          <w:p>
            <w:pPr>
              <w:jc w:val="center"/>
              <w:rPr>
                <w:rFonts w:hint="eastAsia" w:eastAsia="仿宋_GB2312"/>
                <w:szCs w:val="21"/>
              </w:rPr>
            </w:pPr>
            <w:r>
              <w:rPr>
                <w:rFonts w:hint="eastAsia" w:eastAsia="仿宋_GB2312"/>
                <w:szCs w:val="21"/>
              </w:rPr>
              <w:t>学 号</w:t>
            </w:r>
          </w:p>
        </w:tc>
        <w:tc>
          <w:tcPr>
            <w:tcW w:w="2178" w:type="dxa"/>
            <w:gridSpan w:val="2"/>
            <w:tcBorders>
              <w:bottom w:val="single" w:color="auto" w:sz="4" w:space="0"/>
              <w:right w:val="single" w:color="auto" w:sz="6" w:space="0"/>
            </w:tcBorders>
            <w:noWrap w:val="0"/>
            <w:vAlign w:val="center"/>
          </w:tcPr>
          <w:p>
            <w:pPr>
              <w:jc w:val="center"/>
              <w:rPr>
                <w:rFonts w:hint="default" w:eastAsia="仿宋_GB2312"/>
                <w:szCs w:val="21"/>
                <w:lang w:val="en-US" w:eastAsia="zh-CN"/>
              </w:rPr>
            </w:pPr>
            <w:r>
              <w:rPr>
                <w:rFonts w:hint="default" w:eastAsia="仿宋_GB2312"/>
                <w:szCs w:val="21"/>
                <w:lang w:val="en-US" w:eastAsia="zh-CN"/>
              </w:rPr>
              <w:t>215352951052</w:t>
            </w:r>
          </w:p>
        </w:tc>
        <w:tc>
          <w:tcPr>
            <w:tcW w:w="1259" w:type="dxa"/>
            <w:tcBorders>
              <w:left w:val="single" w:color="auto" w:sz="6" w:space="0"/>
              <w:bottom w:val="single" w:color="auto" w:sz="4" w:space="0"/>
            </w:tcBorders>
            <w:noWrap w:val="0"/>
            <w:vAlign w:val="center"/>
          </w:tcPr>
          <w:p>
            <w:pPr>
              <w:jc w:val="center"/>
              <w:rPr>
                <w:rFonts w:hint="eastAsia" w:eastAsia="仿宋_GB2312"/>
                <w:szCs w:val="21"/>
              </w:rPr>
            </w:pPr>
            <w:r>
              <w:rPr>
                <w:rFonts w:hint="eastAsia" w:eastAsia="仿宋_GB2312"/>
                <w:szCs w:val="21"/>
              </w:rPr>
              <w:t>答辩时间</w:t>
            </w:r>
          </w:p>
        </w:tc>
        <w:tc>
          <w:tcPr>
            <w:tcW w:w="1871" w:type="dxa"/>
            <w:tcBorders>
              <w:bottom w:val="single" w:color="auto" w:sz="4" w:space="0"/>
            </w:tcBorders>
            <w:noWrap w:val="0"/>
            <w:vAlign w:val="center"/>
          </w:tcPr>
          <w:p>
            <w:pPr>
              <w:ind w:firstLine="210" w:firstLineChars="100"/>
              <w:jc w:val="center"/>
              <w:rPr>
                <w:rFonts w:hint="default"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936" w:type="dxa"/>
            <w:tcBorders>
              <w:top w:val="nil"/>
              <w:bottom w:val="single" w:color="auto" w:sz="4" w:space="0"/>
            </w:tcBorders>
            <w:noWrap w:val="0"/>
            <w:vAlign w:val="center"/>
          </w:tcPr>
          <w:p>
            <w:pPr>
              <w:rPr>
                <w:rFonts w:hint="eastAsia" w:eastAsia="仿宋_GB2312"/>
              </w:rPr>
            </w:pPr>
            <w:r>
              <w:rPr>
                <w:rFonts w:hint="eastAsia" w:eastAsia="仿宋_GB2312"/>
              </w:rPr>
              <w:t>二级学院</w:t>
            </w:r>
          </w:p>
        </w:tc>
        <w:tc>
          <w:tcPr>
            <w:tcW w:w="3233" w:type="dxa"/>
            <w:gridSpan w:val="5"/>
            <w:tcBorders>
              <w:top w:val="nil"/>
              <w:bottom w:val="single" w:color="auto" w:sz="4" w:space="0"/>
              <w:right w:val="single" w:color="auto" w:sz="6" w:space="0"/>
            </w:tcBorders>
            <w:noWrap w:val="0"/>
            <w:vAlign w:val="center"/>
          </w:tcPr>
          <w:p>
            <w:pPr>
              <w:jc w:val="center"/>
              <w:rPr>
                <w:rFonts w:hint="default" w:eastAsia="仿宋_GB2312"/>
                <w:lang w:val="en-US" w:eastAsia="zh-CN"/>
              </w:rPr>
            </w:pPr>
            <w:r>
              <w:rPr>
                <w:rFonts w:hint="default" w:eastAsia="仿宋_GB2312"/>
                <w:lang w:val="en-US" w:eastAsia="zh-CN"/>
              </w:rPr>
              <w:t>文学与传媒学院</w:t>
            </w:r>
          </w:p>
        </w:tc>
        <w:tc>
          <w:tcPr>
            <w:tcW w:w="1084" w:type="dxa"/>
            <w:tcBorders>
              <w:top w:val="nil"/>
              <w:left w:val="single" w:color="auto" w:sz="6" w:space="0"/>
              <w:bottom w:val="single" w:color="auto" w:sz="4" w:space="0"/>
            </w:tcBorders>
            <w:noWrap w:val="0"/>
            <w:vAlign w:val="center"/>
          </w:tcPr>
          <w:p>
            <w:pPr>
              <w:jc w:val="center"/>
              <w:rPr>
                <w:rFonts w:hint="eastAsia" w:eastAsia="仿宋_GB2312"/>
              </w:rPr>
            </w:pPr>
            <w:r>
              <w:rPr>
                <w:rFonts w:hint="eastAsia" w:eastAsia="仿宋_GB2312"/>
              </w:rPr>
              <w:t>专业</w:t>
            </w:r>
          </w:p>
        </w:tc>
        <w:tc>
          <w:tcPr>
            <w:tcW w:w="3130" w:type="dxa"/>
            <w:gridSpan w:val="2"/>
            <w:tcBorders>
              <w:top w:val="nil"/>
              <w:left w:val="single" w:color="auto" w:sz="6" w:space="0"/>
              <w:bottom w:val="single" w:color="auto" w:sz="4" w:space="0"/>
            </w:tcBorders>
            <w:noWrap w:val="0"/>
            <w:vAlign w:val="center"/>
          </w:tcPr>
          <w:p>
            <w:pPr>
              <w:jc w:val="center"/>
              <w:rPr>
                <w:rFonts w:hint="eastAsia" w:eastAsia="仿宋_GB2312"/>
                <w:lang w:val="en-US" w:eastAsia="zh-CN"/>
              </w:rPr>
            </w:pPr>
            <w:r>
              <w:rPr>
                <w:rFonts w:hint="eastAsia" w:eastAsia="仿宋_GB2312"/>
                <w:lang w:val="en-US" w:eastAsia="zh-CN"/>
              </w:rPr>
              <w:t>汉语言文学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2" w:hRule="atLeast"/>
          <w:jc w:val="center"/>
        </w:trPr>
        <w:tc>
          <w:tcPr>
            <w:tcW w:w="936" w:type="dxa"/>
            <w:tcBorders>
              <w:top w:val="single" w:color="auto" w:sz="4" w:space="0"/>
              <w:bottom w:val="single" w:color="auto" w:sz="4" w:space="0"/>
            </w:tcBorders>
            <w:noWrap w:val="0"/>
            <w:vAlign w:val="center"/>
          </w:tcPr>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r>
              <w:rPr>
                <w:rFonts w:hint="eastAsia" w:eastAsia="仿宋_GB2312"/>
              </w:rPr>
              <w:t>答</w:t>
            </w:r>
          </w:p>
          <w:p>
            <w:pPr>
              <w:jc w:val="center"/>
              <w:rPr>
                <w:rFonts w:hint="eastAsia" w:eastAsia="仿宋_GB2312"/>
              </w:rPr>
            </w:pPr>
            <w:r>
              <w:rPr>
                <w:rFonts w:hint="eastAsia" w:eastAsia="仿宋_GB2312"/>
              </w:rPr>
              <w:t>辩</w:t>
            </w:r>
          </w:p>
          <w:p>
            <w:pPr>
              <w:jc w:val="center"/>
              <w:rPr>
                <w:rFonts w:hint="eastAsia" w:eastAsia="仿宋_GB2312"/>
              </w:rPr>
            </w:pPr>
            <w:r>
              <w:rPr>
                <w:rFonts w:hint="eastAsia" w:eastAsia="仿宋_GB2312"/>
              </w:rPr>
              <w:t>记</w:t>
            </w:r>
          </w:p>
          <w:p>
            <w:pPr>
              <w:jc w:val="center"/>
              <w:rPr>
                <w:rFonts w:hint="eastAsia" w:eastAsia="仿宋_GB2312"/>
              </w:rPr>
            </w:pPr>
            <w:r>
              <w:rPr>
                <w:rFonts w:hint="eastAsia" w:eastAsia="仿宋_GB2312"/>
              </w:rPr>
              <w:t>录</w:t>
            </w: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r>
              <w:rPr>
                <w:rFonts w:hint="eastAsia" w:eastAsia="仿宋_GB2312"/>
              </w:rPr>
              <w:t>答</w:t>
            </w:r>
          </w:p>
          <w:p>
            <w:pPr>
              <w:jc w:val="center"/>
              <w:rPr>
                <w:rFonts w:hint="eastAsia" w:eastAsia="仿宋_GB2312"/>
              </w:rPr>
            </w:pPr>
            <w:r>
              <w:rPr>
                <w:rFonts w:hint="eastAsia" w:eastAsia="仿宋_GB2312"/>
              </w:rPr>
              <w:t>辩</w:t>
            </w:r>
          </w:p>
          <w:p>
            <w:pPr>
              <w:jc w:val="center"/>
              <w:rPr>
                <w:rFonts w:hint="eastAsia" w:eastAsia="仿宋_GB2312"/>
              </w:rPr>
            </w:pPr>
            <w:r>
              <w:rPr>
                <w:rFonts w:hint="eastAsia" w:eastAsia="仿宋_GB2312"/>
              </w:rPr>
              <w:t>记</w:t>
            </w:r>
          </w:p>
          <w:p>
            <w:pPr>
              <w:jc w:val="center"/>
              <w:rPr>
                <w:rFonts w:hint="eastAsia" w:eastAsia="仿宋_GB2312"/>
              </w:rPr>
            </w:pPr>
            <w:r>
              <w:rPr>
                <w:rFonts w:hint="eastAsia" w:eastAsia="仿宋_GB2312"/>
              </w:rPr>
              <w:t>录</w:t>
            </w:r>
          </w:p>
          <w:p>
            <w:pPr>
              <w:jc w:val="center"/>
              <w:rPr>
                <w:rFonts w:hint="eastAsia" w:eastAsia="仿宋_GB2312"/>
              </w:rPr>
            </w:pPr>
          </w:p>
        </w:tc>
        <w:tc>
          <w:tcPr>
            <w:tcW w:w="7447" w:type="dxa"/>
            <w:gridSpan w:val="8"/>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rPr>
            </w:pPr>
            <w:r>
              <w:rPr>
                <w:rFonts w:hint="eastAsia" w:eastAsia="仿宋_GB2312"/>
                <w:lang w:val="en-US" w:eastAsia="zh-CN"/>
              </w:rPr>
              <w:t>***</w:t>
            </w:r>
            <w:r>
              <w:rPr>
                <w:rFonts w:hint="eastAsia" w:eastAsia="仿宋_GB2312"/>
              </w:rPr>
              <w:t>同学的毕业论文答辩于</w:t>
            </w:r>
            <w:r>
              <w:rPr>
                <w:rFonts w:hint="eastAsia" w:eastAsia="仿宋_GB2312"/>
                <w:lang w:val="en-US" w:eastAsia="zh-CN"/>
              </w:rPr>
              <w:t>***</w:t>
            </w:r>
            <w:r>
              <w:rPr>
                <w:rFonts w:hint="eastAsia" w:eastAsia="仿宋_GB2312"/>
              </w:rPr>
              <w:t>年</w:t>
            </w:r>
            <w:r>
              <w:rPr>
                <w:rFonts w:hint="eastAsia" w:eastAsia="仿宋_GB2312"/>
                <w:lang w:val="en-US" w:eastAsia="zh-CN"/>
              </w:rPr>
              <w:t>***</w:t>
            </w:r>
            <w:r>
              <w:rPr>
                <w:rFonts w:hint="eastAsia" w:eastAsia="仿宋_GB2312"/>
              </w:rPr>
              <w:t>月</w:t>
            </w:r>
            <w:r>
              <w:rPr>
                <w:rFonts w:hint="eastAsia" w:eastAsia="仿宋_GB2312"/>
                <w:lang w:val="en-US" w:eastAsia="zh-CN"/>
              </w:rPr>
              <w:t>***</w:t>
            </w:r>
            <w:r>
              <w:rPr>
                <w:rFonts w:hint="eastAsia" w:eastAsia="仿宋_GB2312"/>
              </w:rPr>
              <w:t>日</w:t>
            </w:r>
            <w:r>
              <w:rPr>
                <w:rFonts w:hint="eastAsia" w:eastAsia="仿宋_GB2312"/>
                <w:lang w:val="en-US" w:eastAsia="zh-CN"/>
              </w:rPr>
              <w:t>下午七点在腾讯会议</w:t>
            </w:r>
            <w:r>
              <w:rPr>
                <w:rFonts w:hint="eastAsia" w:eastAsia="仿宋_GB2312"/>
              </w:rPr>
              <w:t>举行，答辩小组由</w:t>
            </w:r>
            <w:r>
              <w:rPr>
                <w:rFonts w:hint="eastAsia" w:eastAsia="仿宋_GB2312"/>
                <w:lang w:val="en-US" w:eastAsia="zh-CN"/>
              </w:rPr>
              <w:t>***</w:t>
            </w:r>
            <w:r>
              <w:rPr>
                <w:rFonts w:hint="eastAsia" w:eastAsia="仿宋_GB2312"/>
              </w:rPr>
              <w:t>老师</w:t>
            </w:r>
            <w:r>
              <w:rPr>
                <w:rFonts w:hint="eastAsia" w:eastAsia="仿宋_GB2312"/>
                <w:lang w:eastAsia="zh-CN"/>
              </w:rPr>
              <w:t>、</w:t>
            </w:r>
            <w:r>
              <w:rPr>
                <w:rFonts w:hint="eastAsia" w:eastAsia="仿宋_GB2312"/>
                <w:lang w:val="en-US" w:eastAsia="zh-CN"/>
              </w:rPr>
              <w:t>***</w:t>
            </w:r>
            <w:r>
              <w:rPr>
                <w:rFonts w:hint="eastAsia" w:eastAsia="仿宋_GB2312"/>
              </w:rPr>
              <w:t>老师和</w:t>
            </w:r>
            <w:r>
              <w:rPr>
                <w:rFonts w:hint="eastAsia" w:eastAsia="仿宋_GB2312"/>
                <w:lang w:val="en-US" w:eastAsia="zh-CN"/>
              </w:rPr>
              <w:t>***</w:t>
            </w:r>
            <w:r>
              <w:rPr>
                <w:rFonts w:hint="eastAsia" w:eastAsia="仿宋_GB2312"/>
              </w:rPr>
              <w:t>老师组成。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lang w:val="en-US" w:eastAsia="zh-CN"/>
              </w:rPr>
            </w:pPr>
            <w:r>
              <w:rPr>
                <w:rFonts w:hint="eastAsia" w:eastAsia="仿宋_GB2312"/>
                <w:lang w:val="en-US" w:eastAsia="zh-CN"/>
              </w:rPr>
              <w:t>她在自述过程中从论文的写作研究意义，主要内容和不足之处等方面进行了概述，然后就老师提出的问题展开答辩。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lang w:val="en-US" w:eastAsia="zh-CN"/>
              </w:rPr>
            </w:pPr>
            <w:r>
              <w:rPr>
                <w:rFonts w:hint="eastAsia" w:eastAsia="仿宋_GB2312"/>
                <w:lang w:val="en-US" w:eastAsia="zh-CN"/>
              </w:rPr>
              <w:t>问题一：你认为小学语文阅读教学中想象力培养缺失的最主要原因是什么?应该怎样解决这个问题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lang w:val="en-US" w:eastAsia="zh-CN"/>
              </w:rPr>
            </w:pPr>
            <w:r>
              <w:rPr>
                <w:rFonts w:hint="eastAsia" w:eastAsia="仿宋_GB2312"/>
                <w:lang w:val="en-US" w:eastAsia="zh-CN"/>
              </w:rPr>
              <w:t>答：小学语文阅读教学中想象力培养缺失的最主要原因: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lang w:val="en-US" w:eastAsia="zh-CN"/>
              </w:rPr>
            </w:pPr>
            <w:r>
              <w:rPr>
                <w:rFonts w:hint="eastAsia" w:eastAsia="仿宋_GB2312"/>
                <w:lang w:val="en-US" w:eastAsia="zh-CN"/>
              </w:rPr>
              <w:t>最主要的原因之一是当前的教育体系和教学理念普遍过于注重知识点的灌输和技能的培养，忽视了学生的想象力培养。教师和学校可能面临来自各种考试压力，导致过分追求课堂高效和内容的快速覆盖，而忽略了培养学生的想象力这一长期发展目标。这使得教育体系往往更倾向于机械性的阅读和死记硬背，而非鼓励学生在阅读中探索和发挥想象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lang w:val="en-US" w:eastAsia="zh-CN"/>
              </w:rPr>
            </w:pPr>
            <w:r>
              <w:rPr>
                <w:rFonts w:hint="eastAsia" w:eastAsia="仿宋_GB2312"/>
                <w:lang w:val="en-US" w:eastAsia="zh-CN"/>
              </w:rPr>
              <w:t>另外，现代科技的普及和媒体的冲击也让学生过度沉浸在虚拟世界中，使他们变得对书面文字和纸质书籍的兴趣减弱，进一步削弱了他们的想象力培养。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lang w:val="en-US" w:eastAsia="zh-CN"/>
              </w:rPr>
            </w:pPr>
            <w:r>
              <w:rPr>
                <w:rFonts w:hint="eastAsia" w:eastAsia="仿宋_GB2312"/>
                <w:lang w:val="en-US" w:eastAsia="zh-CN"/>
              </w:rPr>
              <w:t>解决这个问题的方法包括：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lang w:val="en-US" w:eastAsia="zh-CN"/>
              </w:rPr>
            </w:pPr>
            <w:r>
              <w:rPr>
                <w:rFonts w:hint="eastAsia" w:eastAsia="仿宋_GB2312"/>
                <w:lang w:val="en-US" w:eastAsia="zh-CN"/>
              </w:rPr>
              <w:t>更新教学理念：教育者和教师需要更加注重培养学生的创造性思维和想象力，而不仅仅是追求短期的知识点覆盖。新的教育理念应该强调学生的思维发展和问题解决能力。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lang w:val="en-US" w:eastAsia="zh-CN"/>
              </w:rPr>
            </w:pPr>
            <w:r>
              <w:rPr>
                <w:rFonts w:hint="eastAsia" w:eastAsia="仿宋_GB2312"/>
                <w:lang w:val="en-US" w:eastAsia="zh-CN"/>
              </w:rPr>
              <w:t>合理使用教学手段：教师可以通过引入更多的互动和探索式学习，使用多媒体、艺术和创意活动，来激发学生的想象力。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lang w:val="en-US" w:eastAsia="zh-CN"/>
              </w:rPr>
            </w:pPr>
            <w:r>
              <w:rPr>
                <w:rFonts w:hint="eastAsia" w:eastAsia="仿宋_GB2312"/>
                <w:lang w:val="en-US" w:eastAsia="zh-CN"/>
              </w:rPr>
              <w:t>强化学生课后阅读：鼓励学生多读书、多看文学作品，让他们在阅读中探索世界，创造自己的心像。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lang w:val="en-US" w:eastAsia="zh-CN"/>
              </w:rPr>
            </w:pPr>
            <w:r>
              <w:rPr>
                <w:rFonts w:hint="eastAsia" w:eastAsia="仿宋_GB2312"/>
                <w:lang w:val="en-US" w:eastAsia="zh-CN"/>
              </w:rPr>
              <w:t>超越高效课堂：不仅关注高效，还要关注学生的思维发展。教师可以安排时间进行深入的讨论和开放性的问题，鼓励学生提出自己的疑问和想法，从而培养他们的想象力。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lang w:val="en-US" w:eastAsia="zh-CN"/>
              </w:rPr>
            </w:pPr>
            <w:r>
              <w:rPr>
                <w:rFonts w:hint="eastAsia" w:eastAsia="仿宋_GB2312"/>
                <w:lang w:val="en-US" w:eastAsia="zh-CN"/>
              </w:rPr>
              <w:t>问题二：试结合作品谈一下怎样在阅读中提升学生的想像力？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lang w:val="en-US" w:eastAsia="zh-CN"/>
              </w:rPr>
            </w:pPr>
            <w:r>
              <w:rPr>
                <w:rFonts w:hint="eastAsia" w:eastAsia="仿宋_GB2312"/>
                <w:lang w:val="en-US" w:eastAsia="zh-CN"/>
              </w:rPr>
              <w:t>在阅读中提升学生的想象力是一个关键的教育目标，这可以通过多种方式来实现。让我结合一部作品，比如《荷花》，来讨论如何在阅读中提升学生的想象力。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lang w:val="en-US" w:eastAsia="zh-CN"/>
              </w:rPr>
            </w:pPr>
            <w:r>
              <w:rPr>
                <w:rFonts w:hint="eastAsia" w:eastAsia="仿宋_GB2312"/>
                <w:lang w:val="en-US" w:eastAsia="zh-CN"/>
              </w:rPr>
              <w:t>首先，通过精心选择的文字和图像，作者可以唤起读者的感觉和想象。在《荷花》这个作品中，作者可能使用形象生动的词汇来描绘荷花，如“婷婷玉立”或“洁白如玉”。这样的描写会引导读者产生清晰的视觉图像，使他们能够想象自己置身于荷花丛中，感受到荷叶的清凉，闻到花香的芬芳。通过对作者的文字选择的分析和解读，学生可以逐渐培养出感知和感觉的能力，从而提升他们的想象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lang w:val="en-US" w:eastAsia="zh-CN"/>
              </w:rPr>
            </w:pPr>
            <w:r>
              <w:rPr>
                <w:rFonts w:hint="eastAsia" w:eastAsia="仿宋_GB2312"/>
                <w:lang w:val="en-US" w:eastAsia="zh-CN"/>
              </w:rPr>
              <w:t>其次，学生可以通过对情节和角色的深入思考来发展自己的想象力。在《荷花》中，教师可以引导学生思考作者为什么选择以荷花作为描写对象，以及荷花与人物情感之间的联系。学生可以通过分析角色的内心世界和与荷花的情感关系，探讨角色可能的动机和情感表达方式。这种深入的思考有助于学生建立更为丰富和复杂的情感想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lang w:val="en-US" w:eastAsia="zh-CN"/>
              </w:rPr>
            </w:pPr>
            <w:r>
              <w:rPr>
                <w:rFonts w:hint="eastAsia" w:eastAsia="仿宋_GB2312"/>
                <w:lang w:val="en-US" w:eastAsia="zh-CN"/>
              </w:rPr>
              <w:t>此外，教师可以鼓励学生进行创作和表达，以培养他们的想象力。在阅读《荷花》后，可以引导学生进行创作，让他们写一篇关于自己对荷花的感受和想象的文章。这种创作活动不仅可以锻炼学生的写作技能，还可以激发他们的想象力，让他们从不同的角度思考和表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lang w:val="en-US" w:eastAsia="zh-CN"/>
              </w:rPr>
            </w:pPr>
            <w:r>
              <w:rPr>
                <w:rFonts w:hint="eastAsia" w:eastAsia="仿宋_GB2312"/>
                <w:lang w:val="en-US" w:eastAsia="zh-CN"/>
              </w:rPr>
              <w:t>最重要的是，在阅读中提升学生的想象力需要持续的实践和引导。教师可以定期组织类似的阅读和创作活动，让学生不断锻炼他们的感知、思考和表达能力。此外，鼓励学生多读不同类型的文学作品，包括小说、诗歌、寓言等，以扩大他们的阅读经验和文学视野，从而提升他们的综合想象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lang w:val="en-US" w:eastAsia="zh-CN"/>
              </w:rPr>
            </w:pPr>
            <w:r>
              <w:rPr>
                <w:rFonts w:hint="eastAsia" w:eastAsia="仿宋_GB2312"/>
                <w:lang w:val="en-US" w:eastAsia="zh-CN"/>
              </w:rPr>
              <w:t>通过深入阅读、分析、创作和持续实践，学生可以在阅读中提升他们的想象力。《荷花》作为一个范例，可以帮助学生更好地理解文学作品如何激发他们的想象力，同时也提供了丰富的材料和话题来展开讨论和创作。这个过程不仅有助于学生的语文素养，还培养了他们的创造性思维和情感表达能力。</w:t>
            </w:r>
          </w:p>
          <w:p>
            <w:pPr>
              <w:rPr>
                <w:rFonts w:hint="eastAsia" w:eastAsia="仿宋_GB2312"/>
              </w:rPr>
            </w:pPr>
          </w:p>
          <w:p>
            <w:pPr>
              <w:ind w:firstLine="5250" w:firstLineChars="2500"/>
              <w:rPr>
                <w:rFonts w:hint="eastAsia" w:eastAsia="仿宋_GB2312"/>
              </w:rPr>
            </w:pPr>
            <w:r>
              <w:rPr>
                <w:rFonts w:hint="eastAsia" w:eastAsia="仿宋_GB2312"/>
              </w:rPr>
              <w:t xml:space="preserve"> </w:t>
            </w: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p>
          <w:p>
            <w:pPr>
              <w:ind w:firstLine="5250" w:firstLineChars="2500"/>
              <w:rPr>
                <w:rFonts w:hint="eastAsia" w:eastAsia="仿宋_GB2312"/>
              </w:rPr>
            </w:pPr>
            <w:r>
              <w:rPr>
                <w:rFonts w:hint="eastAsia" w:eastAsia="仿宋_GB2312"/>
              </w:rPr>
              <w:t xml:space="preserve"> 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2" w:hRule="atLeast"/>
          <w:jc w:val="center"/>
        </w:trPr>
        <w:tc>
          <w:tcPr>
            <w:tcW w:w="936" w:type="dxa"/>
            <w:tcBorders>
              <w:top w:val="single" w:color="auto" w:sz="4" w:space="0"/>
              <w:bottom w:val="single" w:color="auto" w:sz="4" w:space="0"/>
            </w:tcBorders>
            <w:noWrap w:val="0"/>
            <w:vAlign w:val="top"/>
          </w:tcPr>
          <w:p>
            <w:pPr>
              <w:jc w:val="center"/>
              <w:rPr>
                <w:rFonts w:hint="eastAsia" w:eastAsia="仿宋_GB2312"/>
              </w:rPr>
            </w:pPr>
            <w:r>
              <w:rPr>
                <w:rFonts w:hint="eastAsia" w:eastAsia="仿宋_GB2312"/>
              </w:rPr>
              <w:t>答</w:t>
            </w:r>
          </w:p>
          <w:p>
            <w:pPr>
              <w:jc w:val="center"/>
              <w:rPr>
                <w:rFonts w:hint="eastAsia" w:eastAsia="仿宋_GB2312"/>
              </w:rPr>
            </w:pPr>
            <w:r>
              <w:rPr>
                <w:rFonts w:hint="eastAsia" w:eastAsia="仿宋_GB2312"/>
              </w:rPr>
              <w:t>辩</w:t>
            </w:r>
          </w:p>
          <w:p>
            <w:pPr>
              <w:jc w:val="center"/>
              <w:rPr>
                <w:rFonts w:hint="eastAsia" w:eastAsia="仿宋_GB2312"/>
              </w:rPr>
            </w:pPr>
            <w:r>
              <w:rPr>
                <w:rFonts w:hint="eastAsia" w:eastAsia="仿宋_GB2312"/>
              </w:rPr>
              <w:t>小</w:t>
            </w:r>
          </w:p>
          <w:p>
            <w:pPr>
              <w:jc w:val="center"/>
              <w:rPr>
                <w:rFonts w:hint="eastAsia" w:eastAsia="仿宋_GB2312"/>
              </w:rPr>
            </w:pPr>
            <w:r>
              <w:rPr>
                <w:rFonts w:hint="eastAsia" w:eastAsia="仿宋_GB2312"/>
              </w:rPr>
              <w:t>组</w:t>
            </w:r>
          </w:p>
          <w:p>
            <w:pPr>
              <w:jc w:val="center"/>
              <w:rPr>
                <w:rFonts w:hint="eastAsia" w:eastAsia="仿宋_GB2312"/>
              </w:rPr>
            </w:pPr>
            <w:r>
              <w:rPr>
                <w:rFonts w:hint="eastAsia" w:eastAsia="仿宋_GB2312"/>
              </w:rPr>
              <w:t>评</w:t>
            </w:r>
          </w:p>
          <w:p>
            <w:pPr>
              <w:jc w:val="center"/>
              <w:rPr>
                <w:rFonts w:hint="eastAsia" w:eastAsia="仿宋_GB2312"/>
              </w:rPr>
            </w:pPr>
            <w:r>
              <w:rPr>
                <w:rFonts w:hint="eastAsia" w:eastAsia="仿宋_GB2312"/>
              </w:rPr>
              <w:t>审</w:t>
            </w:r>
          </w:p>
          <w:p>
            <w:pPr>
              <w:jc w:val="center"/>
              <w:rPr>
                <w:rFonts w:hint="eastAsia" w:eastAsia="仿宋_GB2312"/>
              </w:rPr>
            </w:pPr>
            <w:r>
              <w:rPr>
                <w:rFonts w:hint="eastAsia" w:eastAsia="仿宋_GB2312"/>
              </w:rPr>
              <w:t>意</w:t>
            </w:r>
          </w:p>
          <w:p>
            <w:pPr>
              <w:jc w:val="center"/>
              <w:rPr>
                <w:rFonts w:hint="eastAsia" w:eastAsia="仿宋_GB2312"/>
              </w:rPr>
            </w:pPr>
            <w:r>
              <w:rPr>
                <w:rFonts w:hint="eastAsia" w:eastAsia="仿宋_GB2312"/>
              </w:rPr>
              <w:t>见</w:t>
            </w:r>
          </w:p>
        </w:tc>
        <w:tc>
          <w:tcPr>
            <w:tcW w:w="7447" w:type="dxa"/>
            <w:gridSpan w:val="8"/>
            <w:tcBorders>
              <w:top w:val="single" w:color="auto" w:sz="4" w:space="0"/>
              <w:bottom w:val="single" w:color="auto" w:sz="4" w:space="0"/>
            </w:tcBorders>
            <w:noWrap w:val="0"/>
            <w:vAlign w:val="top"/>
          </w:tcPr>
          <w:p>
            <w:pPr>
              <w:ind w:firstLine="420" w:firstLineChars="200"/>
              <w:rPr>
                <w:rFonts w:hint="eastAsia"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071" w:type="dxa"/>
            <w:gridSpan w:val="3"/>
            <w:tcBorders>
              <w:top w:val="single" w:color="auto" w:sz="4" w:space="0"/>
              <w:bottom w:val="single" w:color="auto" w:sz="4" w:space="0"/>
            </w:tcBorders>
            <w:noWrap w:val="0"/>
            <w:vAlign w:val="center"/>
          </w:tcPr>
          <w:p>
            <w:pPr>
              <w:ind w:firstLine="210" w:firstLineChars="100"/>
              <w:rPr>
                <w:rFonts w:hint="eastAsia" w:eastAsia="仿宋_GB2312"/>
              </w:rPr>
            </w:pPr>
            <w:r>
              <w:rPr>
                <w:rFonts w:hint="eastAsia" w:eastAsia="仿宋_GB2312"/>
              </w:rPr>
              <w:t>小组答辩成绩</w:t>
            </w:r>
          </w:p>
        </w:tc>
        <w:tc>
          <w:tcPr>
            <w:tcW w:w="6312" w:type="dxa"/>
            <w:gridSpan w:val="6"/>
            <w:tcBorders>
              <w:top w:val="single" w:color="auto" w:sz="4" w:space="0"/>
              <w:bottom w:val="single" w:color="auto" w:sz="4" w:space="0"/>
            </w:tcBorders>
            <w:noWrap w:val="0"/>
            <w:vAlign w:val="center"/>
          </w:tcPr>
          <w:p>
            <w:pPr>
              <w:jc w:val="center"/>
              <w:rPr>
                <w:rFonts w:hint="default"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071" w:type="dxa"/>
            <w:gridSpan w:val="3"/>
            <w:tcBorders>
              <w:top w:val="single" w:color="auto" w:sz="4" w:space="0"/>
              <w:bottom w:val="single" w:color="auto" w:sz="4" w:space="0"/>
            </w:tcBorders>
            <w:noWrap w:val="0"/>
            <w:vAlign w:val="center"/>
          </w:tcPr>
          <w:p>
            <w:pPr>
              <w:ind w:firstLine="210" w:firstLineChars="100"/>
              <w:rPr>
                <w:rFonts w:hint="eastAsia" w:eastAsia="仿宋_GB2312"/>
              </w:rPr>
            </w:pPr>
            <w:r>
              <w:rPr>
                <w:rFonts w:hint="eastAsia" w:eastAsia="仿宋_GB2312"/>
              </w:rPr>
              <w:t>答辩小组组长签名</w:t>
            </w:r>
          </w:p>
        </w:tc>
        <w:tc>
          <w:tcPr>
            <w:tcW w:w="6312" w:type="dxa"/>
            <w:gridSpan w:val="6"/>
            <w:tcBorders>
              <w:top w:val="single" w:color="auto" w:sz="4" w:space="0"/>
              <w:bottom w:val="single" w:color="auto" w:sz="4" w:space="0"/>
            </w:tcBorders>
            <w:noWrap w:val="0"/>
            <w:vAlign w:val="top"/>
          </w:tcPr>
          <w:p>
            <w:pPr>
              <w:rPr>
                <w:rFonts w:hint="eastAsia" w:eastAsia="仿宋_GB2312"/>
              </w:rPr>
            </w:pPr>
          </w:p>
          <w:p>
            <w:pPr>
              <w:ind w:firstLine="3780" w:firstLineChars="1800"/>
              <w:rPr>
                <w:rFonts w:hint="eastAsia" w:eastAsia="仿宋_GB2312"/>
              </w:rPr>
            </w:pPr>
            <w:r>
              <w:rPr>
                <w:rFonts w:hint="eastAsia" w:eastAsia="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936" w:type="dxa"/>
            <w:tcBorders>
              <w:top w:val="single" w:color="auto" w:sz="4" w:space="0"/>
              <w:bottom w:val="single" w:color="auto" w:sz="4" w:space="0"/>
            </w:tcBorders>
            <w:noWrap w:val="0"/>
            <w:vAlign w:val="center"/>
          </w:tcPr>
          <w:p>
            <w:pPr>
              <w:jc w:val="center"/>
              <w:rPr>
                <w:rFonts w:hint="eastAsia" w:eastAsia="仿宋_GB2312"/>
              </w:rPr>
            </w:pPr>
            <w:r>
              <w:rPr>
                <w:rFonts w:hint="eastAsia" w:eastAsia="仿宋_GB2312"/>
              </w:rPr>
              <w:t>答</w:t>
            </w:r>
          </w:p>
          <w:p>
            <w:pPr>
              <w:jc w:val="center"/>
              <w:rPr>
                <w:rFonts w:hint="eastAsia" w:eastAsia="仿宋_GB2312"/>
              </w:rPr>
            </w:pPr>
            <w:r>
              <w:rPr>
                <w:rFonts w:hint="eastAsia" w:eastAsia="仿宋_GB2312"/>
              </w:rPr>
              <w:t>辩</w:t>
            </w:r>
          </w:p>
          <w:p>
            <w:pPr>
              <w:jc w:val="center"/>
              <w:rPr>
                <w:rFonts w:hint="eastAsia" w:eastAsia="仿宋_GB2312"/>
              </w:rPr>
            </w:pPr>
            <w:r>
              <w:rPr>
                <w:rFonts w:hint="eastAsia" w:eastAsia="仿宋_GB2312"/>
              </w:rPr>
              <w:t>委</w:t>
            </w:r>
          </w:p>
          <w:p>
            <w:pPr>
              <w:jc w:val="center"/>
              <w:rPr>
                <w:rFonts w:hint="eastAsia" w:eastAsia="仿宋_GB2312"/>
              </w:rPr>
            </w:pPr>
            <w:r>
              <w:rPr>
                <w:rFonts w:hint="eastAsia" w:eastAsia="仿宋_GB2312"/>
              </w:rPr>
              <w:t>员</w:t>
            </w:r>
          </w:p>
          <w:p>
            <w:pPr>
              <w:jc w:val="center"/>
              <w:rPr>
                <w:rFonts w:hint="eastAsia" w:eastAsia="仿宋_GB2312"/>
              </w:rPr>
            </w:pPr>
            <w:r>
              <w:rPr>
                <w:rFonts w:hint="eastAsia" w:eastAsia="仿宋_GB2312"/>
              </w:rPr>
              <w:t>会</w:t>
            </w:r>
          </w:p>
          <w:p>
            <w:pPr>
              <w:jc w:val="center"/>
              <w:rPr>
                <w:rFonts w:hint="eastAsia" w:eastAsia="仿宋_GB2312"/>
              </w:rPr>
            </w:pPr>
            <w:r>
              <w:rPr>
                <w:rFonts w:hint="eastAsia" w:eastAsia="仿宋_GB2312"/>
              </w:rPr>
              <w:t>审</w:t>
            </w:r>
          </w:p>
          <w:p>
            <w:pPr>
              <w:jc w:val="center"/>
              <w:rPr>
                <w:rFonts w:hint="eastAsia" w:eastAsia="仿宋_GB2312"/>
              </w:rPr>
            </w:pPr>
            <w:r>
              <w:rPr>
                <w:rFonts w:hint="eastAsia" w:eastAsia="仿宋_GB2312"/>
              </w:rPr>
              <w:t>核</w:t>
            </w:r>
          </w:p>
          <w:p>
            <w:pPr>
              <w:jc w:val="center"/>
              <w:rPr>
                <w:rFonts w:hint="eastAsia" w:eastAsia="仿宋_GB2312"/>
              </w:rPr>
            </w:pPr>
            <w:r>
              <w:rPr>
                <w:rFonts w:hint="eastAsia" w:eastAsia="仿宋_GB2312"/>
              </w:rPr>
              <w:t>意</w:t>
            </w:r>
          </w:p>
          <w:p>
            <w:pPr>
              <w:jc w:val="center"/>
              <w:rPr>
                <w:rFonts w:hint="eastAsia" w:eastAsia="仿宋_GB2312"/>
              </w:rPr>
            </w:pPr>
            <w:r>
              <w:rPr>
                <w:rFonts w:hint="eastAsia" w:eastAsia="仿宋_GB2312"/>
              </w:rPr>
              <w:t>见</w:t>
            </w:r>
          </w:p>
        </w:tc>
        <w:tc>
          <w:tcPr>
            <w:tcW w:w="7447" w:type="dxa"/>
            <w:gridSpan w:val="8"/>
            <w:tcBorders>
              <w:top w:val="single" w:color="auto" w:sz="4" w:space="0"/>
              <w:bottom w:val="single" w:color="auto" w:sz="4" w:space="0"/>
            </w:tcBorders>
            <w:noWrap w:val="0"/>
            <w:vAlign w:val="center"/>
          </w:tcPr>
          <w:p>
            <w:pPr>
              <w:ind w:firstLine="420" w:firstLineChars="200"/>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2057" w:type="dxa"/>
            <w:gridSpan w:val="2"/>
            <w:tcBorders>
              <w:top w:val="single" w:color="auto" w:sz="4" w:space="0"/>
              <w:bottom w:val="single" w:color="auto" w:sz="4" w:space="0"/>
            </w:tcBorders>
            <w:noWrap w:val="0"/>
            <w:vAlign w:val="center"/>
          </w:tcPr>
          <w:p>
            <w:pPr>
              <w:rPr>
                <w:rFonts w:hint="eastAsia" w:eastAsia="仿宋_GB2312"/>
              </w:rPr>
            </w:pPr>
            <w:r>
              <w:rPr>
                <w:rFonts w:hint="eastAsia" w:eastAsia="仿宋_GB2312"/>
              </w:rPr>
              <w:t>答辩委员会审核成绩</w:t>
            </w:r>
          </w:p>
        </w:tc>
        <w:tc>
          <w:tcPr>
            <w:tcW w:w="6326" w:type="dxa"/>
            <w:gridSpan w:val="7"/>
            <w:tcBorders>
              <w:top w:val="single" w:color="auto" w:sz="4" w:space="0"/>
              <w:bottom w:val="single" w:color="auto" w:sz="4" w:space="0"/>
            </w:tcBorders>
            <w:noWrap w:val="0"/>
            <w:vAlign w:val="center"/>
          </w:tcPr>
          <w:p>
            <w:pPr>
              <w:rPr>
                <w:rFonts w:hint="eastAsia"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2057" w:type="dxa"/>
            <w:gridSpan w:val="2"/>
            <w:tcBorders>
              <w:top w:val="single" w:color="auto" w:sz="4" w:space="0"/>
              <w:bottom w:val="single" w:color="auto" w:sz="4" w:space="0"/>
            </w:tcBorders>
            <w:noWrap w:val="0"/>
            <w:vAlign w:val="center"/>
          </w:tcPr>
          <w:p>
            <w:pPr>
              <w:rPr>
                <w:rFonts w:hint="eastAsia" w:eastAsia="仿宋_GB2312"/>
              </w:rPr>
            </w:pPr>
            <w:r>
              <w:rPr>
                <w:rFonts w:hint="eastAsia" w:eastAsia="仿宋_GB2312"/>
              </w:rPr>
              <w:t>答辩委员会主席签名</w:t>
            </w:r>
          </w:p>
        </w:tc>
        <w:tc>
          <w:tcPr>
            <w:tcW w:w="6326" w:type="dxa"/>
            <w:gridSpan w:val="7"/>
            <w:tcBorders>
              <w:top w:val="single" w:color="auto" w:sz="4" w:space="0"/>
              <w:bottom w:val="single" w:color="auto" w:sz="4" w:space="0"/>
            </w:tcBorders>
            <w:noWrap w:val="0"/>
            <w:vAlign w:val="center"/>
          </w:tcPr>
          <w:p>
            <w:pPr>
              <w:ind w:firstLine="3780" w:firstLineChars="1800"/>
              <w:rPr>
                <w:rFonts w:hint="eastAsia" w:eastAsia="仿宋_GB2312"/>
              </w:rPr>
            </w:pP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tc>
      </w:tr>
    </w:tbl>
    <w:p>
      <w:pPr>
        <w:spacing w:line="400" w:lineRule="exact"/>
        <w:rPr>
          <w:rFonts w:hint="eastAsia" w:ascii="仿宋_GB2312" w:hAnsi="宋体" w:eastAsia="仿宋_GB2312"/>
          <w:kern w:val="13"/>
          <w:szCs w:val="24"/>
        </w:rPr>
      </w:pPr>
      <w:r>
        <w:rPr>
          <w:rFonts w:hint="eastAsia" w:ascii="仿宋_GB2312" w:hAnsi="宋体" w:eastAsia="仿宋_GB2312"/>
          <w:kern w:val="13"/>
          <w:szCs w:val="24"/>
        </w:rPr>
        <w:t>说明：1.答辩成绩为百分制。2.答辩委员会如不同意答辩小组给定成绩，由答辩委员会重新给定，以答辩委员会给定成绩为准。</w:t>
      </w:r>
    </w:p>
    <w:p/>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0D8A47A3"/>
    <w:rsid w:val="064C145D"/>
    <w:rsid w:val="0D8A47A3"/>
    <w:rsid w:val="118B5A10"/>
    <w:rsid w:val="190B18DA"/>
    <w:rsid w:val="1CE908A3"/>
    <w:rsid w:val="1DCA1E79"/>
    <w:rsid w:val="2A096307"/>
    <w:rsid w:val="441B5A83"/>
    <w:rsid w:val="63A627B2"/>
    <w:rsid w:val="6AC976F0"/>
    <w:rsid w:val="72836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841</Words>
  <Characters>857</Characters>
  <Lines>0</Lines>
  <Paragraphs>0</Paragraphs>
  <TotalTime>5</TotalTime>
  <ScaleCrop>false</ScaleCrop>
  <LinksUpToDate>false</LinksUpToDate>
  <CharactersWithSpaces>876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2022-05-11T12:16:00Z</dcterms:created>
  <dc:creator>原来是鹿</dc:creator>
  <cp:lastModifiedBy>A王晰918hezu.com</cp:lastModifiedBy>
  <dcterms:modified xsi:type="dcterms:W3CDTF">2023-10-21T13:17:17Z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B393AD4ED7A74E9E8988A3A67B8163B8</vt:lpwstr>
  </property>
</Properties>
</file>